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6D" w:rsidRPr="002D3007" w:rsidRDefault="00D44D6D" w:rsidP="00D44D6D">
      <w:pPr>
        <w:pStyle w:val="Default"/>
        <w:spacing w:line="360" w:lineRule="auto"/>
        <w:ind w:left="9072" w:right="-284"/>
        <w:jc w:val="center"/>
        <w:rPr>
          <w:sz w:val="30"/>
          <w:szCs w:val="30"/>
        </w:rPr>
      </w:pPr>
      <w:r>
        <w:rPr>
          <w:sz w:val="30"/>
          <w:szCs w:val="30"/>
        </w:rPr>
        <w:t>УТВЕРЖДЕН</w:t>
      </w:r>
    </w:p>
    <w:p w:rsidR="00D44D6D" w:rsidRPr="002D3007" w:rsidRDefault="00D44D6D" w:rsidP="00D44D6D">
      <w:pPr>
        <w:pStyle w:val="Default"/>
        <w:ind w:left="9072" w:right="-284"/>
        <w:jc w:val="center"/>
        <w:rPr>
          <w:sz w:val="30"/>
          <w:szCs w:val="30"/>
        </w:rPr>
      </w:pPr>
      <w:r w:rsidRPr="002D3007">
        <w:rPr>
          <w:sz w:val="30"/>
          <w:szCs w:val="30"/>
        </w:rPr>
        <w:t>Решени</w:t>
      </w:r>
      <w:r>
        <w:rPr>
          <w:sz w:val="30"/>
          <w:szCs w:val="30"/>
        </w:rPr>
        <w:t>ем</w:t>
      </w:r>
      <w:r w:rsidRPr="002D3007">
        <w:rPr>
          <w:sz w:val="30"/>
          <w:szCs w:val="30"/>
        </w:rPr>
        <w:t xml:space="preserve"> Коллегии </w:t>
      </w:r>
    </w:p>
    <w:p w:rsidR="00D44D6D" w:rsidRPr="002D3007" w:rsidRDefault="00D44D6D" w:rsidP="00D44D6D">
      <w:pPr>
        <w:pStyle w:val="Default"/>
        <w:ind w:left="9072" w:right="-284"/>
        <w:jc w:val="center"/>
        <w:rPr>
          <w:sz w:val="30"/>
          <w:szCs w:val="30"/>
        </w:rPr>
      </w:pPr>
      <w:r w:rsidRPr="002D3007">
        <w:rPr>
          <w:sz w:val="30"/>
          <w:szCs w:val="30"/>
        </w:rPr>
        <w:t>Евразийской экономической комиссии</w:t>
      </w:r>
    </w:p>
    <w:p w:rsidR="00D44D6D" w:rsidRPr="002D3007" w:rsidRDefault="00D44D6D" w:rsidP="00D44D6D">
      <w:pPr>
        <w:pStyle w:val="Default"/>
        <w:ind w:left="9072" w:right="-284"/>
        <w:jc w:val="center"/>
        <w:rPr>
          <w:sz w:val="30"/>
          <w:szCs w:val="30"/>
        </w:rPr>
      </w:pPr>
      <w:proofErr w:type="gramStart"/>
      <w:r w:rsidRPr="002D3007">
        <w:rPr>
          <w:sz w:val="30"/>
          <w:szCs w:val="30"/>
        </w:rPr>
        <w:t>от</w:t>
      </w:r>
      <w:proofErr w:type="gramEnd"/>
      <w:r w:rsidRPr="002D3007">
        <w:rPr>
          <w:sz w:val="30"/>
          <w:szCs w:val="30"/>
        </w:rPr>
        <w:t xml:space="preserve"> </w:t>
      </w:r>
      <w:r w:rsidR="00216576">
        <w:rPr>
          <w:sz w:val="30"/>
          <w:szCs w:val="30"/>
        </w:rPr>
        <w:t>20 января</w:t>
      </w:r>
      <w:r w:rsidRPr="002D3007">
        <w:rPr>
          <w:sz w:val="30"/>
          <w:szCs w:val="30"/>
        </w:rPr>
        <w:t xml:space="preserve"> 20</w:t>
      </w:r>
      <w:r w:rsidR="00216576">
        <w:rPr>
          <w:sz w:val="30"/>
          <w:szCs w:val="30"/>
        </w:rPr>
        <w:t xml:space="preserve">20 </w:t>
      </w:r>
      <w:r w:rsidRPr="002D3007">
        <w:rPr>
          <w:sz w:val="30"/>
          <w:szCs w:val="30"/>
        </w:rPr>
        <w:t xml:space="preserve">г. № </w:t>
      </w:r>
      <w:r w:rsidR="00216576">
        <w:rPr>
          <w:sz w:val="30"/>
          <w:szCs w:val="30"/>
        </w:rPr>
        <w:t>12</w:t>
      </w:r>
    </w:p>
    <w:p w:rsidR="00C57E4E" w:rsidRDefault="00C57E4E" w:rsidP="000863E4">
      <w:pPr>
        <w:pStyle w:val="Style3"/>
        <w:widowControl/>
        <w:tabs>
          <w:tab w:val="left" w:pos="3969"/>
        </w:tabs>
        <w:spacing w:line="240" w:lineRule="auto"/>
        <w:ind w:left="3969" w:right="-2"/>
        <w:rPr>
          <w:sz w:val="30"/>
          <w:szCs w:val="30"/>
        </w:rPr>
      </w:pPr>
    </w:p>
    <w:p w:rsidR="000863E4" w:rsidRPr="00F07B82" w:rsidRDefault="000863E4" w:rsidP="000863E4">
      <w:pPr>
        <w:pStyle w:val="Style3"/>
        <w:widowControl/>
        <w:spacing w:line="240" w:lineRule="auto"/>
        <w:ind w:right="-284"/>
        <w:rPr>
          <w:rFonts w:ascii="Times New Roman Полужирный" w:hAnsi="Times New Roman Полужирный"/>
          <w:b/>
          <w:spacing w:val="40"/>
          <w:sz w:val="30"/>
          <w:szCs w:val="30"/>
        </w:rPr>
      </w:pPr>
      <w:r w:rsidRPr="00F07B82">
        <w:rPr>
          <w:rFonts w:ascii="Times New Roman Полужирный" w:hAnsi="Times New Roman Полужирный"/>
          <w:b/>
          <w:spacing w:val="40"/>
          <w:sz w:val="30"/>
          <w:szCs w:val="30"/>
        </w:rPr>
        <w:t xml:space="preserve">ПЕРЕЧЕНЬ </w:t>
      </w:r>
    </w:p>
    <w:p w:rsidR="000863E4" w:rsidRDefault="0079514F" w:rsidP="00BE4912">
      <w:pPr>
        <w:pStyle w:val="Style3"/>
        <w:widowControl/>
        <w:spacing w:line="240" w:lineRule="auto"/>
        <w:ind w:right="-31"/>
        <w:rPr>
          <w:rStyle w:val="FontStyle12"/>
          <w:sz w:val="30"/>
          <w:szCs w:val="30"/>
        </w:rPr>
      </w:pPr>
      <w:proofErr w:type="gramStart"/>
      <w:r>
        <w:rPr>
          <w:b/>
          <w:sz w:val="30"/>
          <w:szCs w:val="30"/>
        </w:rPr>
        <w:t>международных</w:t>
      </w:r>
      <w:proofErr w:type="gramEnd"/>
      <w:r>
        <w:rPr>
          <w:b/>
          <w:sz w:val="30"/>
          <w:szCs w:val="30"/>
        </w:rPr>
        <w:t xml:space="preserve"> и региональных (межгосударственных) стандартов, а в случае их отсутствия </w:t>
      </w:r>
      <w:r w:rsidR="007E53E0">
        <w:rPr>
          <w:b/>
          <w:sz w:val="30"/>
          <w:szCs w:val="30"/>
        </w:rPr>
        <w:t>–</w:t>
      </w:r>
      <w:r>
        <w:rPr>
          <w:b/>
          <w:sz w:val="30"/>
          <w:szCs w:val="30"/>
        </w:rPr>
        <w:t xml:space="preserve"> национальных (государственных) </w:t>
      </w:r>
      <w:r w:rsidR="000863E4" w:rsidRPr="004923E5">
        <w:rPr>
          <w:b/>
          <w:sz w:val="30"/>
          <w:szCs w:val="30"/>
        </w:rPr>
        <w:t xml:space="preserve">стандартов, </w:t>
      </w:r>
      <w:r w:rsidR="000863E4">
        <w:rPr>
          <w:rStyle w:val="FontStyle12"/>
          <w:sz w:val="30"/>
          <w:szCs w:val="30"/>
        </w:rPr>
        <w:t>содержащих правила и методы исследований (испытаний) и измерений, в том числе правила отбора образцо</w:t>
      </w:r>
      <w:bookmarkStart w:id="0" w:name="_GoBack"/>
      <w:bookmarkEnd w:id="0"/>
      <w:r w:rsidR="000863E4">
        <w:rPr>
          <w:rStyle w:val="FontStyle12"/>
          <w:sz w:val="30"/>
          <w:szCs w:val="30"/>
        </w:rPr>
        <w:t xml:space="preserve">в, необходимые для применения </w:t>
      </w:r>
      <w:r>
        <w:rPr>
          <w:rStyle w:val="FontStyle12"/>
          <w:sz w:val="30"/>
          <w:szCs w:val="30"/>
        </w:rPr>
        <w:br/>
      </w:r>
      <w:r w:rsidR="000863E4">
        <w:rPr>
          <w:rStyle w:val="FontStyle12"/>
          <w:sz w:val="30"/>
          <w:szCs w:val="30"/>
        </w:rPr>
        <w:t>и исполнения</w:t>
      </w:r>
      <w:r w:rsidR="000863E4" w:rsidRPr="004923E5">
        <w:rPr>
          <w:rStyle w:val="FontStyle12"/>
          <w:sz w:val="30"/>
          <w:szCs w:val="30"/>
        </w:rPr>
        <w:t xml:space="preserve"> требований технического регламента Таможенного союза </w:t>
      </w:r>
      <w:r w:rsidR="00F25049" w:rsidRPr="00F25049">
        <w:rPr>
          <w:rStyle w:val="FontStyle12"/>
          <w:sz w:val="30"/>
          <w:szCs w:val="30"/>
        </w:rPr>
        <w:t xml:space="preserve">«О безопасности </w:t>
      </w:r>
      <w:r w:rsidR="001D5236">
        <w:rPr>
          <w:rStyle w:val="FontStyle12"/>
          <w:sz w:val="30"/>
          <w:szCs w:val="30"/>
        </w:rPr>
        <w:t>упаковки</w:t>
      </w:r>
      <w:r w:rsidR="00F25049" w:rsidRPr="00F25049">
        <w:rPr>
          <w:rStyle w:val="FontStyle12"/>
          <w:sz w:val="30"/>
          <w:szCs w:val="30"/>
        </w:rPr>
        <w:t>» (ТР ТС 00</w:t>
      </w:r>
      <w:r w:rsidR="004A22C7">
        <w:rPr>
          <w:rStyle w:val="FontStyle12"/>
          <w:sz w:val="30"/>
          <w:szCs w:val="30"/>
        </w:rPr>
        <w:t>5</w:t>
      </w:r>
      <w:r w:rsidR="00F25049" w:rsidRPr="00F25049">
        <w:rPr>
          <w:rStyle w:val="FontStyle12"/>
          <w:sz w:val="30"/>
          <w:szCs w:val="30"/>
        </w:rPr>
        <w:t>/2011)</w:t>
      </w:r>
      <w:r w:rsidR="00F25049">
        <w:rPr>
          <w:sz w:val="30"/>
          <w:szCs w:val="30"/>
        </w:rPr>
        <w:t xml:space="preserve"> </w:t>
      </w:r>
      <w:r w:rsidR="000863E4">
        <w:rPr>
          <w:rStyle w:val="FontStyle12"/>
          <w:sz w:val="30"/>
          <w:szCs w:val="30"/>
        </w:rPr>
        <w:t>и осуществления оценки соответствия объектов технического регулирования</w:t>
      </w:r>
    </w:p>
    <w:p w:rsidR="000863E4" w:rsidRDefault="000863E4" w:rsidP="000863E4">
      <w:pPr>
        <w:pStyle w:val="Style3"/>
        <w:widowControl/>
        <w:spacing w:line="240" w:lineRule="auto"/>
        <w:ind w:right="-2"/>
        <w:rPr>
          <w:sz w:val="30"/>
          <w:szCs w:val="3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86"/>
        <w:gridCol w:w="2873"/>
        <w:gridCol w:w="7046"/>
        <w:gridCol w:w="3647"/>
      </w:tblGrid>
      <w:tr w:rsidR="00C639B4" w:rsidTr="0095126E">
        <w:trPr>
          <w:tblHeader/>
        </w:trPr>
        <w:tc>
          <w:tcPr>
            <w:tcW w:w="686" w:type="dxa"/>
          </w:tcPr>
          <w:p w:rsidR="00C639B4" w:rsidRPr="00886A72" w:rsidRDefault="00C639B4" w:rsidP="00F524F0">
            <w:pPr>
              <w:pStyle w:val="Style3"/>
              <w:spacing w:line="240" w:lineRule="auto"/>
            </w:pPr>
            <w:r w:rsidRPr="00886A72">
              <w:t>№</w:t>
            </w:r>
          </w:p>
          <w:p w:rsidR="00C639B4" w:rsidRPr="00886A72" w:rsidRDefault="00C639B4" w:rsidP="00F524F0">
            <w:pPr>
              <w:pStyle w:val="Style3"/>
              <w:spacing w:line="240" w:lineRule="auto"/>
            </w:pPr>
            <w:proofErr w:type="gramStart"/>
            <w:r w:rsidRPr="00886A72">
              <w:t>п</w:t>
            </w:r>
            <w:proofErr w:type="gramEnd"/>
            <w:r w:rsidRPr="00886A72">
              <w:t>/п</w:t>
            </w:r>
          </w:p>
        </w:tc>
        <w:tc>
          <w:tcPr>
            <w:tcW w:w="2873" w:type="dxa"/>
          </w:tcPr>
          <w:p w:rsidR="00C639B4" w:rsidRPr="00886A72" w:rsidRDefault="00C639B4" w:rsidP="00F524F0">
            <w:pPr>
              <w:pStyle w:val="Style3"/>
              <w:spacing w:line="240" w:lineRule="auto"/>
            </w:pPr>
            <w:r w:rsidRPr="00886A72">
              <w:t xml:space="preserve">Структурный элемент или объект технического регулирования </w:t>
            </w:r>
            <w:r w:rsidR="00F07B82">
              <w:t>Таможенного</w:t>
            </w:r>
            <w:r w:rsidRPr="00886A72">
              <w:t xml:space="preserve"> союза</w:t>
            </w:r>
          </w:p>
        </w:tc>
        <w:tc>
          <w:tcPr>
            <w:tcW w:w="7046" w:type="dxa"/>
          </w:tcPr>
          <w:p w:rsidR="00C639B4" w:rsidRPr="00DB7DCD" w:rsidRDefault="00C639B4" w:rsidP="00DB7DCD">
            <w:pPr>
              <w:pStyle w:val="Style3"/>
              <w:spacing w:line="240" w:lineRule="auto"/>
            </w:pPr>
            <w:r w:rsidRPr="00DB7DCD">
              <w:t>Обозначение и наименование стандарта</w:t>
            </w:r>
          </w:p>
        </w:tc>
        <w:tc>
          <w:tcPr>
            <w:tcW w:w="3647" w:type="dxa"/>
          </w:tcPr>
          <w:p w:rsidR="00C639B4" w:rsidRPr="00886A72" w:rsidRDefault="00C639B4" w:rsidP="002A6B90">
            <w:pPr>
              <w:pStyle w:val="Style3"/>
              <w:spacing w:line="240" w:lineRule="auto"/>
            </w:pPr>
            <w:r w:rsidRPr="00886A72">
              <w:t>Примечание</w:t>
            </w:r>
          </w:p>
        </w:tc>
      </w:tr>
      <w:tr w:rsidR="00C639B4" w:rsidTr="0095126E">
        <w:trPr>
          <w:tblHeader/>
        </w:trPr>
        <w:tc>
          <w:tcPr>
            <w:tcW w:w="686" w:type="dxa"/>
          </w:tcPr>
          <w:p w:rsidR="00C639B4" w:rsidRPr="00886A72" w:rsidRDefault="00C639B4" w:rsidP="00F524F0">
            <w:pPr>
              <w:pStyle w:val="Style3"/>
              <w:spacing w:line="240" w:lineRule="auto"/>
            </w:pPr>
            <w:r w:rsidRPr="00886A72">
              <w:t>1</w:t>
            </w:r>
          </w:p>
        </w:tc>
        <w:tc>
          <w:tcPr>
            <w:tcW w:w="2873" w:type="dxa"/>
          </w:tcPr>
          <w:p w:rsidR="00C639B4" w:rsidRPr="00886A72" w:rsidRDefault="00C639B4" w:rsidP="00F524F0">
            <w:pPr>
              <w:pStyle w:val="Style3"/>
              <w:spacing w:line="240" w:lineRule="auto"/>
            </w:pPr>
            <w:r w:rsidRPr="00886A72">
              <w:t>2</w:t>
            </w:r>
          </w:p>
        </w:tc>
        <w:tc>
          <w:tcPr>
            <w:tcW w:w="7046" w:type="dxa"/>
          </w:tcPr>
          <w:p w:rsidR="00C639B4" w:rsidRPr="00DB7DCD" w:rsidRDefault="00C639B4" w:rsidP="00DB7DCD">
            <w:pPr>
              <w:pStyle w:val="Style3"/>
              <w:spacing w:line="240" w:lineRule="auto"/>
            </w:pPr>
            <w:r w:rsidRPr="00DB7DCD">
              <w:t>3</w:t>
            </w:r>
          </w:p>
        </w:tc>
        <w:tc>
          <w:tcPr>
            <w:tcW w:w="3647" w:type="dxa"/>
          </w:tcPr>
          <w:p w:rsidR="00C639B4" w:rsidRPr="00886A72" w:rsidRDefault="00C639B4" w:rsidP="002A6B90">
            <w:pPr>
              <w:pStyle w:val="Style3"/>
              <w:spacing w:line="240" w:lineRule="auto"/>
            </w:pPr>
            <w:r w:rsidRPr="00886A72">
              <w:t>4</w:t>
            </w:r>
          </w:p>
        </w:tc>
      </w:tr>
      <w:tr w:rsidR="00E245D5" w:rsidTr="0095126E">
        <w:tc>
          <w:tcPr>
            <w:tcW w:w="686" w:type="dxa"/>
          </w:tcPr>
          <w:p w:rsidR="00E245D5" w:rsidRPr="00886A72" w:rsidRDefault="00E245D5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</w:tcPr>
          <w:p w:rsidR="00E245D5" w:rsidRPr="00E245D5" w:rsidRDefault="00E245D5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5D5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gramEnd"/>
            <w:r w:rsidRPr="00E245D5">
              <w:rPr>
                <w:rFonts w:ascii="Times New Roman" w:hAnsi="Times New Roman" w:cs="Times New Roman"/>
                <w:sz w:val="24"/>
                <w:szCs w:val="24"/>
              </w:rPr>
              <w:t xml:space="preserve"> 2 статьи 5</w:t>
            </w:r>
          </w:p>
        </w:tc>
        <w:tc>
          <w:tcPr>
            <w:tcW w:w="7046" w:type="dxa"/>
          </w:tcPr>
          <w:p w:rsidR="00E245D5" w:rsidRPr="00DB7DCD" w:rsidRDefault="00F07B82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Style w:val="CharStyle5"/>
                <w:rFonts w:ascii="Times New Roman" w:hAnsi="Times New Roman" w:cs="Times New Roman"/>
                <w:sz w:val="24"/>
                <w:szCs w:val="24"/>
                <w:lang w:val="ru"/>
              </w:rPr>
              <w:t>п</w:t>
            </w:r>
            <w:r w:rsidR="00E245D5" w:rsidRPr="00DB7DCD">
              <w:rPr>
                <w:rStyle w:val="CharStyle5"/>
                <w:rFonts w:ascii="Times New Roman" w:hAnsi="Times New Roman" w:cs="Times New Roman"/>
                <w:sz w:val="24"/>
                <w:szCs w:val="24"/>
                <w:lang w:val="ru"/>
              </w:rPr>
              <w:t>ункты</w:t>
            </w:r>
            <w:proofErr w:type="gramEnd"/>
            <w:r w:rsidR="00E245D5" w:rsidRPr="00DB7DCD">
              <w:rPr>
                <w:rStyle w:val="CharStyle5"/>
                <w:rFonts w:ascii="Times New Roman" w:hAnsi="Times New Roman" w:cs="Times New Roman"/>
                <w:sz w:val="24"/>
                <w:szCs w:val="24"/>
                <w:lang w:val="ru"/>
              </w:rPr>
              <w:t xml:space="preserve"> 6.3, 6.4, 7.5 и 7.6 ГОСТ 745-2014 «Фольга алюминиевая для упаковки. Технические условия»</w:t>
            </w:r>
          </w:p>
        </w:tc>
        <w:tc>
          <w:tcPr>
            <w:tcW w:w="3647" w:type="dxa"/>
          </w:tcPr>
          <w:p w:rsidR="00E245D5" w:rsidRPr="00886A72" w:rsidRDefault="00E245D5" w:rsidP="002A6B90">
            <w:pPr>
              <w:pStyle w:val="Style3"/>
              <w:spacing w:line="240" w:lineRule="auto"/>
            </w:pPr>
          </w:p>
        </w:tc>
      </w:tr>
      <w:tr w:rsidR="00E23208" w:rsidTr="0095126E">
        <w:tc>
          <w:tcPr>
            <w:tcW w:w="686" w:type="dxa"/>
          </w:tcPr>
          <w:p w:rsidR="00E23208" w:rsidRPr="00886A72" w:rsidRDefault="00E2320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 w:val="restart"/>
          </w:tcPr>
          <w:p w:rsidR="00E23208" w:rsidRPr="00BD09A5" w:rsidRDefault="00E23208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9A5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BD09A5">
              <w:rPr>
                <w:rFonts w:ascii="Times New Roman" w:hAnsi="Times New Roman" w:cs="Times New Roman"/>
                <w:sz w:val="24"/>
                <w:szCs w:val="24"/>
              </w:rPr>
              <w:t xml:space="preserve"> 4 и 5</w:t>
            </w:r>
          </w:p>
          <w:p w:rsidR="00E23208" w:rsidRDefault="00E23208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9A5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proofErr w:type="gramEnd"/>
            <w:r w:rsidRPr="00BD09A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DCD" w:rsidRPr="006963EB" w:rsidRDefault="00DB7DCD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6" w:type="dxa"/>
            <w:vMerge w:val="restart"/>
          </w:tcPr>
          <w:p w:rsidR="00E23208" w:rsidRPr="00DB7DCD" w:rsidRDefault="00E2320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ISO 10304-1-2016 «Качество воды. Определение содержания растворенных анионов методом жидкостной ионообменной хроматографии. Часть 1. Определение содержания бромидов, хлоридов, фторидов, нитратов, нитритов, фосфатов и сульфатов»</w:t>
            </w:r>
          </w:p>
        </w:tc>
        <w:tc>
          <w:tcPr>
            <w:tcW w:w="3647" w:type="dxa"/>
            <w:vMerge w:val="restart"/>
          </w:tcPr>
          <w:p w:rsidR="00E23208" w:rsidRPr="00886A72" w:rsidRDefault="00E23208" w:rsidP="002A6B90">
            <w:pPr>
              <w:pStyle w:val="Style3"/>
              <w:spacing w:line="240" w:lineRule="auto"/>
            </w:pPr>
          </w:p>
        </w:tc>
      </w:tr>
      <w:tr w:rsidR="00E23208" w:rsidRPr="00E214D3" w:rsidTr="0095126E">
        <w:tc>
          <w:tcPr>
            <w:tcW w:w="686" w:type="dxa"/>
          </w:tcPr>
          <w:p w:rsidR="00E23208" w:rsidRPr="00E214D3" w:rsidRDefault="00E2320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23208" w:rsidRPr="00E214D3" w:rsidRDefault="00E23208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6" w:type="dxa"/>
            <w:vMerge/>
          </w:tcPr>
          <w:p w:rsidR="00E23208" w:rsidRPr="00DB7DCD" w:rsidRDefault="00E2320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vMerge/>
          </w:tcPr>
          <w:p w:rsidR="00E23208" w:rsidRPr="00E214D3" w:rsidRDefault="00E23208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FA32CA" w:rsidRPr="00E214D3" w:rsidRDefault="00FA32CA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FA32CA" w:rsidRPr="00E214D3" w:rsidRDefault="00FA32CA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A32CA" w:rsidRPr="00DB7DCD" w:rsidRDefault="00FA32CA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4011-72 «Вода питьевая. Методы измерения массовой концентрации общего железа»</w:t>
            </w:r>
          </w:p>
        </w:tc>
        <w:tc>
          <w:tcPr>
            <w:tcW w:w="3647" w:type="dxa"/>
          </w:tcPr>
          <w:p w:rsidR="00FA32CA" w:rsidRPr="00E214D3" w:rsidRDefault="00FA32CA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FA32CA" w:rsidRPr="00E214D3" w:rsidRDefault="00FA32CA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FA32CA" w:rsidRPr="00E214D3" w:rsidRDefault="00FA32CA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A32CA" w:rsidRPr="00DB7DCD" w:rsidRDefault="00FA32CA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4152-89 «Вода питьевая. Метод определения массовой концентрации мышьяка»</w:t>
            </w:r>
          </w:p>
        </w:tc>
        <w:tc>
          <w:tcPr>
            <w:tcW w:w="3647" w:type="dxa"/>
          </w:tcPr>
          <w:p w:rsidR="00FA32CA" w:rsidRPr="00E214D3" w:rsidRDefault="00FA32CA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FA32CA" w:rsidRPr="00E214D3" w:rsidRDefault="00FA32CA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FA32CA" w:rsidRPr="00E214D3" w:rsidRDefault="00FA32CA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A32CA" w:rsidRPr="00DB7DCD" w:rsidRDefault="00FA32CA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4386-89 «Вода питьевая. Методы определения массовой концентрации фторидов»</w:t>
            </w:r>
          </w:p>
        </w:tc>
        <w:tc>
          <w:tcPr>
            <w:tcW w:w="3647" w:type="dxa"/>
          </w:tcPr>
          <w:p w:rsidR="00FA32CA" w:rsidRPr="00E214D3" w:rsidRDefault="00FA32CA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FA32CA" w:rsidRPr="00E214D3" w:rsidRDefault="00FA32CA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FA32CA" w:rsidRPr="00E214D3" w:rsidRDefault="00FA32CA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A32CA" w:rsidRPr="00DB7DCD" w:rsidRDefault="00FA32CA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4388-72 «Вода питьевая. Методы определения массовой концентрации меди»</w:t>
            </w:r>
          </w:p>
        </w:tc>
        <w:tc>
          <w:tcPr>
            <w:tcW w:w="3647" w:type="dxa"/>
          </w:tcPr>
          <w:p w:rsidR="00FA32CA" w:rsidRPr="00E214D3" w:rsidRDefault="00FA32CA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FA32CA" w:rsidRPr="00E214D3" w:rsidRDefault="00FA32CA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FA32CA" w:rsidRPr="00E214D3" w:rsidRDefault="00FA32CA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A32CA" w:rsidRPr="00DB7DCD" w:rsidRDefault="00FA32CA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4974-2014 «Вода питьевая. Определение содержания марганца фотометрическим методом»</w:t>
            </w:r>
          </w:p>
        </w:tc>
        <w:tc>
          <w:tcPr>
            <w:tcW w:w="3647" w:type="dxa"/>
          </w:tcPr>
          <w:p w:rsidR="00FA32CA" w:rsidRPr="00E214D3" w:rsidRDefault="00FA32CA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FA32CA" w:rsidRPr="00E214D3" w:rsidRDefault="00FA32CA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FA32CA" w:rsidRPr="00E214D3" w:rsidRDefault="00FA32CA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A32CA" w:rsidRPr="00DB7DCD" w:rsidRDefault="00FA32CA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2.6 и 3.13 ГОСТ 7730-89 «Пленка целлюлозная. Технические условия»</w:t>
            </w:r>
          </w:p>
        </w:tc>
        <w:tc>
          <w:tcPr>
            <w:tcW w:w="3647" w:type="dxa"/>
          </w:tcPr>
          <w:p w:rsidR="00FA32CA" w:rsidRPr="00E214D3" w:rsidRDefault="00FA32CA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FA32CA" w:rsidRPr="00E214D3" w:rsidRDefault="00FA32CA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FA32CA" w:rsidRPr="00E214D3" w:rsidRDefault="00FA32CA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A32CA" w:rsidRPr="00DB7DCD" w:rsidRDefault="00FA32CA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ГОСТ 15820-82 «Полистирол и сополимеры стирола. Газохроматографический метод определения остаточных мономеров и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неполимеризующихся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примесей»</w:t>
            </w:r>
          </w:p>
        </w:tc>
        <w:tc>
          <w:tcPr>
            <w:tcW w:w="3647" w:type="dxa"/>
          </w:tcPr>
          <w:p w:rsidR="00FA32CA" w:rsidRPr="00E214D3" w:rsidRDefault="00FA32CA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FA32CA" w:rsidRPr="00E214D3" w:rsidRDefault="00FA32CA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FA32CA" w:rsidRPr="00E214D3" w:rsidRDefault="00FA32CA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A32CA" w:rsidRPr="00DB7DCD" w:rsidRDefault="00FA32CA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18165-2014 «Вода. Методы определения содержания алюминия»</w:t>
            </w:r>
          </w:p>
        </w:tc>
        <w:tc>
          <w:tcPr>
            <w:tcW w:w="3647" w:type="dxa"/>
          </w:tcPr>
          <w:p w:rsidR="00FA32CA" w:rsidRPr="00E214D3" w:rsidRDefault="00FA32CA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FA32CA" w:rsidRPr="00E214D3" w:rsidRDefault="00FA32CA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FA32CA" w:rsidRPr="00E214D3" w:rsidRDefault="00FA32CA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A32CA" w:rsidRPr="00DB7DCD" w:rsidRDefault="00FA32CA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18293-72 «Вода питьевая. Методы определения содержания свинца, цинка, серебра»</w:t>
            </w:r>
          </w:p>
        </w:tc>
        <w:tc>
          <w:tcPr>
            <w:tcW w:w="3647" w:type="dxa"/>
          </w:tcPr>
          <w:p w:rsidR="00FA32CA" w:rsidRPr="00E214D3" w:rsidRDefault="00FA32CA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FA32CA" w:rsidRPr="00E214D3" w:rsidRDefault="00FA32CA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FA32CA" w:rsidRPr="00E214D3" w:rsidRDefault="00FA32CA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A32CA" w:rsidRPr="00DB7DCD" w:rsidRDefault="00FA32CA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ГОСТ 18294-2004 «Вода питьевая. Метод определения содержания бериллия» </w:t>
            </w:r>
          </w:p>
        </w:tc>
        <w:tc>
          <w:tcPr>
            <w:tcW w:w="3647" w:type="dxa"/>
          </w:tcPr>
          <w:p w:rsidR="00FA32CA" w:rsidRPr="00E214D3" w:rsidRDefault="00FA32CA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FA32CA" w:rsidRPr="00E214D3" w:rsidRDefault="00FA32CA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FA32CA" w:rsidRPr="00E214D3" w:rsidRDefault="00FA32CA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A32CA" w:rsidRPr="00DB7DCD" w:rsidRDefault="00FA32CA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18308-72 «Вода питьевая. Метод определения содержания молибдена»</w:t>
            </w:r>
          </w:p>
        </w:tc>
        <w:tc>
          <w:tcPr>
            <w:tcW w:w="3647" w:type="dxa"/>
          </w:tcPr>
          <w:p w:rsidR="00FA32CA" w:rsidRPr="00E214D3" w:rsidRDefault="00FA32CA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FA32CA" w:rsidRPr="00E214D3" w:rsidRDefault="00FA32CA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FA32CA" w:rsidRPr="00E214D3" w:rsidRDefault="00FA32CA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A32CA" w:rsidRPr="00DB7DCD" w:rsidRDefault="00FA32CA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ГОСТ 22648-77 </w:t>
            </w:r>
            <w:r w:rsidRPr="00DB7DCD">
              <w:rPr>
                <w:sz w:val="24"/>
                <w:szCs w:val="24"/>
              </w:rPr>
              <w:t>«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Пластмассы. Метод определения гигиенических показателей</w:t>
            </w:r>
            <w:r w:rsidRPr="00DB7DCD">
              <w:rPr>
                <w:sz w:val="24"/>
                <w:szCs w:val="24"/>
              </w:rPr>
              <w:t>»</w:t>
            </w:r>
          </w:p>
        </w:tc>
        <w:tc>
          <w:tcPr>
            <w:tcW w:w="3647" w:type="dxa"/>
          </w:tcPr>
          <w:p w:rsidR="00FA32CA" w:rsidRPr="00E214D3" w:rsidRDefault="00FA32CA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FA32CA" w:rsidRPr="00E214D3" w:rsidRDefault="00FA32CA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FA32CA" w:rsidRPr="00E214D3" w:rsidRDefault="00FA32CA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A32CA" w:rsidRPr="00DB7DCD" w:rsidRDefault="00FA32CA" w:rsidP="00DB7DCD">
            <w:pPr>
              <w:widowControl w:val="0"/>
              <w:rPr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3.4 ГОСТ 23683-89 «Парафины нефтяные твердые. Технические условия»</w:t>
            </w:r>
          </w:p>
        </w:tc>
        <w:tc>
          <w:tcPr>
            <w:tcW w:w="3647" w:type="dxa"/>
          </w:tcPr>
          <w:p w:rsidR="00FA32CA" w:rsidRPr="00E214D3" w:rsidRDefault="00FA32CA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FA32CA" w:rsidRPr="00E214D3" w:rsidRDefault="00FA32CA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FA32CA" w:rsidRPr="00E214D3" w:rsidRDefault="00FA32CA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A32CA" w:rsidRPr="00DB7DCD" w:rsidRDefault="00FA32CA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ГОСТ 25737-91 (ИСО 6401-85) </w:t>
            </w:r>
            <w:r w:rsidR="00DB7D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Пластмассы.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Гомополимеры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и сополимеры винилхлорида. Определение остаточного мономера винилхлорида. Газохроматографический метод</w:t>
            </w:r>
            <w:r w:rsidR="00DB7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7" w:type="dxa"/>
          </w:tcPr>
          <w:p w:rsidR="00FA32CA" w:rsidRPr="00E214D3" w:rsidRDefault="00FA32CA" w:rsidP="002A6B90">
            <w:pPr>
              <w:pStyle w:val="Style3"/>
              <w:spacing w:line="240" w:lineRule="auto"/>
            </w:pPr>
          </w:p>
        </w:tc>
      </w:tr>
      <w:tr w:rsidR="00B5683B" w:rsidRPr="00E214D3" w:rsidTr="0095126E">
        <w:tc>
          <w:tcPr>
            <w:tcW w:w="686" w:type="dxa"/>
          </w:tcPr>
          <w:p w:rsidR="00B5683B" w:rsidRPr="00E214D3" w:rsidRDefault="00B5683B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B5683B" w:rsidRPr="00E214D3" w:rsidRDefault="00B5683B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07B82" w:rsidRPr="00DB7DCD" w:rsidRDefault="00B5683B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Style w:val="CharStyle3"/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ГОСТ </w:t>
            </w:r>
            <w:r w:rsidRPr="00DB7DCD">
              <w:rPr>
                <w:rStyle w:val="CharStyle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31866-2012 «Вода питьевая. Определение содержания элементов методом инверсионной </w:t>
            </w:r>
            <w:proofErr w:type="spellStart"/>
            <w:r w:rsidRPr="00DB7DCD">
              <w:rPr>
                <w:rStyle w:val="CharStyle3"/>
                <w:rFonts w:ascii="Times New Roman" w:hAnsi="Times New Roman" w:cs="Times New Roman"/>
                <w:color w:val="000000"/>
                <w:sz w:val="24"/>
                <w:szCs w:val="24"/>
              </w:rPr>
              <w:t>вольтамперометрии</w:t>
            </w:r>
            <w:proofErr w:type="spellEnd"/>
            <w:r w:rsidRPr="00DB7DCD">
              <w:rPr>
                <w:rStyle w:val="CharStyle3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47" w:type="dxa"/>
          </w:tcPr>
          <w:p w:rsidR="00B5683B" w:rsidRPr="00E214D3" w:rsidRDefault="00B5683B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FA32CA" w:rsidRPr="00E214D3" w:rsidRDefault="00FA32CA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FA32CA" w:rsidRPr="00E214D3" w:rsidRDefault="00FA32CA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A32CA" w:rsidRPr="00DB7DCD" w:rsidRDefault="00FA32CA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31870-2012 «Вода питьевая. Определение содержания элементов методами атомной спектрометрии»</w:t>
            </w:r>
          </w:p>
        </w:tc>
        <w:tc>
          <w:tcPr>
            <w:tcW w:w="3647" w:type="dxa"/>
          </w:tcPr>
          <w:p w:rsidR="00FA32CA" w:rsidRPr="00E214D3" w:rsidRDefault="00FA32CA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FA32CA" w:rsidRPr="00E214D3" w:rsidRDefault="00FA32CA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FA32CA" w:rsidRPr="00E214D3" w:rsidRDefault="00FA32CA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A32CA" w:rsidRPr="00DB7DCD" w:rsidRDefault="00FA32CA" w:rsidP="00DB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31949-2012 «Вода питьевая. Метод определения содержания бора»</w:t>
            </w:r>
          </w:p>
        </w:tc>
        <w:tc>
          <w:tcPr>
            <w:tcW w:w="3647" w:type="dxa"/>
          </w:tcPr>
          <w:p w:rsidR="00FA32CA" w:rsidRPr="00E214D3" w:rsidRDefault="00FA32CA" w:rsidP="002A6B90">
            <w:pPr>
              <w:pStyle w:val="Style3"/>
              <w:spacing w:line="240" w:lineRule="auto"/>
            </w:pPr>
          </w:p>
        </w:tc>
      </w:tr>
      <w:tr w:rsidR="00502462" w:rsidRPr="00E214D3" w:rsidTr="0095126E">
        <w:tc>
          <w:tcPr>
            <w:tcW w:w="686" w:type="dxa"/>
          </w:tcPr>
          <w:p w:rsidR="00502462" w:rsidRPr="00E214D3" w:rsidRDefault="00502462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502462" w:rsidRPr="00E214D3" w:rsidRDefault="00502462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502462" w:rsidRPr="00DB7DCD" w:rsidRDefault="00502462" w:rsidP="00DB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Style w:val="CharStyle31"/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ГОСТ 31956-2012 «Вода. Методы определения содержания </w:t>
            </w:r>
            <w:r w:rsidR="00617EFE" w:rsidRPr="00DB7DCD">
              <w:rPr>
                <w:rStyle w:val="CharStyle31"/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br/>
            </w:r>
            <w:r w:rsidRPr="00DB7DCD">
              <w:rPr>
                <w:rStyle w:val="CharStyle31"/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хрома (VI) и общего хрома»</w:t>
            </w:r>
          </w:p>
        </w:tc>
        <w:tc>
          <w:tcPr>
            <w:tcW w:w="3647" w:type="dxa"/>
          </w:tcPr>
          <w:p w:rsidR="00502462" w:rsidRPr="00E214D3" w:rsidRDefault="00502462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FA32CA" w:rsidRPr="00E214D3" w:rsidRDefault="00FA32CA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FA32CA" w:rsidRPr="00E214D3" w:rsidRDefault="00FA32CA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A32CA" w:rsidRPr="00DB7DCD" w:rsidRDefault="00FA32CA" w:rsidP="00DB7DCD">
            <w:pPr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33446-2015 «Упаковка. Определение концентрации формальдегида в воде и модельных средах»</w:t>
            </w:r>
          </w:p>
        </w:tc>
        <w:tc>
          <w:tcPr>
            <w:tcW w:w="3647" w:type="dxa"/>
          </w:tcPr>
          <w:p w:rsidR="00FA32CA" w:rsidRPr="00E214D3" w:rsidRDefault="00FA32CA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FA32CA" w:rsidRPr="00E214D3" w:rsidRDefault="00FA32CA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FA32CA" w:rsidRPr="00E214D3" w:rsidRDefault="00FA32CA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A32CA" w:rsidRPr="00DB7DCD" w:rsidRDefault="00FA32CA" w:rsidP="00DB7DCD">
            <w:pPr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33447-2015 «Упаковка. Определение концентрации формальдегида в воздушной среде»</w:t>
            </w:r>
          </w:p>
        </w:tc>
        <w:tc>
          <w:tcPr>
            <w:tcW w:w="3647" w:type="dxa"/>
          </w:tcPr>
          <w:p w:rsidR="00FA32CA" w:rsidRPr="00E214D3" w:rsidRDefault="00FA32CA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FA32CA" w:rsidRPr="00E214D3" w:rsidRDefault="00FA32CA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FA32CA" w:rsidRPr="00E214D3" w:rsidRDefault="00FA32CA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A32CA" w:rsidRPr="00DB7DCD" w:rsidRDefault="00FA32CA" w:rsidP="00DB7DCD">
            <w:pPr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33448-2015 «Упаковка. Определение содержания ацетальдегида и ацетона методом газовой хроматографии в модельных средах»</w:t>
            </w:r>
          </w:p>
        </w:tc>
        <w:tc>
          <w:tcPr>
            <w:tcW w:w="3647" w:type="dxa"/>
          </w:tcPr>
          <w:p w:rsidR="00FA32CA" w:rsidRPr="00E214D3" w:rsidRDefault="00FA32CA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FA32CA" w:rsidRPr="00E214D3" w:rsidRDefault="00FA32CA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FA32CA" w:rsidRPr="00E214D3" w:rsidRDefault="00FA32CA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A32CA" w:rsidRPr="00DB7DCD" w:rsidRDefault="00FA32CA" w:rsidP="00DB7DCD">
            <w:pPr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ГОСТ 33449-2015 «Упаковка. Определение содержания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диметилтерефталата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газовой хроматографии в модельных средах»</w:t>
            </w:r>
          </w:p>
        </w:tc>
        <w:tc>
          <w:tcPr>
            <w:tcW w:w="3647" w:type="dxa"/>
          </w:tcPr>
          <w:p w:rsidR="00FA32CA" w:rsidRPr="00E214D3" w:rsidRDefault="00FA32CA" w:rsidP="002A6B90">
            <w:pPr>
              <w:pStyle w:val="Style3"/>
              <w:spacing w:line="240" w:lineRule="auto"/>
            </w:pPr>
          </w:p>
        </w:tc>
      </w:tr>
      <w:tr w:rsidR="00FA32CA" w:rsidTr="0095126E">
        <w:tc>
          <w:tcPr>
            <w:tcW w:w="686" w:type="dxa"/>
          </w:tcPr>
          <w:p w:rsidR="00FA32CA" w:rsidRPr="00886A72" w:rsidRDefault="00FA32CA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FA32CA" w:rsidRPr="00886A72" w:rsidRDefault="00FA32CA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A32CA" w:rsidRPr="00DB7DCD" w:rsidRDefault="00FA32CA" w:rsidP="00DB7DCD">
            <w:pPr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ГОСТ 33450-2015 «Упаковка. Определение содержания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диметилтерефталата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газовой хроматографии в воздушной среде»</w:t>
            </w:r>
          </w:p>
        </w:tc>
        <w:tc>
          <w:tcPr>
            <w:tcW w:w="3647" w:type="dxa"/>
          </w:tcPr>
          <w:p w:rsidR="00FA32CA" w:rsidRPr="00886A72" w:rsidRDefault="00FA32CA" w:rsidP="002A6B90">
            <w:pPr>
              <w:pStyle w:val="Style3"/>
              <w:spacing w:line="240" w:lineRule="auto"/>
            </w:pPr>
          </w:p>
        </w:tc>
      </w:tr>
      <w:tr w:rsidR="00FA32CA" w:rsidTr="0095126E">
        <w:tc>
          <w:tcPr>
            <w:tcW w:w="686" w:type="dxa"/>
          </w:tcPr>
          <w:p w:rsidR="00FA32CA" w:rsidRPr="00886A72" w:rsidRDefault="00FA32CA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FA32CA" w:rsidRPr="00886A72" w:rsidRDefault="00FA32CA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A32CA" w:rsidRPr="00DB7DCD" w:rsidRDefault="00FA32CA" w:rsidP="00DB7DCD">
            <w:pPr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ГОСТ 33451-2015 «Упаковка. Определение содержания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диоктилфталата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дибутилфталата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газовой хроматографии в модельных средах»</w:t>
            </w:r>
          </w:p>
        </w:tc>
        <w:tc>
          <w:tcPr>
            <w:tcW w:w="3647" w:type="dxa"/>
          </w:tcPr>
          <w:p w:rsidR="00FA32CA" w:rsidRPr="00886A72" w:rsidRDefault="00FA32CA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Style w:val="CharStyle31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ГОСТ 34166-2017 «Упаковка. Определение содержания </w:t>
            </w:r>
            <w:proofErr w:type="spellStart"/>
            <w:r w:rsidRPr="00DB7DCD">
              <w:rPr>
                <w:rStyle w:val="CharStyle31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>бенз</w:t>
            </w:r>
            <w:proofErr w:type="spellEnd"/>
            <w:r w:rsidRPr="00DB7DCD">
              <w:rPr>
                <w:rStyle w:val="CharStyle31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>(а)</w:t>
            </w:r>
            <w:proofErr w:type="spellStart"/>
            <w:r w:rsidRPr="00DB7DCD">
              <w:rPr>
                <w:rStyle w:val="CharStyle31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>пирена</w:t>
            </w:r>
            <w:proofErr w:type="spellEnd"/>
            <w:r w:rsidRPr="00DB7DCD">
              <w:rPr>
                <w:rStyle w:val="CharStyle31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 в воздушной среде</w:t>
            </w:r>
            <w:r w:rsidR="00DB7DCD">
              <w:rPr>
                <w:rStyle w:val="CharStyle31"/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  <w:t>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ГОСТ 34167-2017 «Упаковка. Определение содержания </w:t>
            </w:r>
            <w:proofErr w:type="spellStart"/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бенз</w:t>
            </w:r>
            <w:proofErr w:type="spellEnd"/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(а)</w:t>
            </w:r>
            <w:proofErr w:type="spellStart"/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пирена</w:t>
            </w:r>
            <w:proofErr w:type="spellEnd"/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 в водной среде ме</w:t>
            </w:r>
            <w:r w:rsid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тодом жидкостной хроматографии»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524F0" w:rsidRPr="00DB7DCD" w:rsidRDefault="00667238" w:rsidP="00DB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ГОСТ 34168-2017 «Упаковка. Определение кислотного числа»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617EFE">
        <w:trPr>
          <w:cantSplit/>
        </w:trPr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ГОСТ 34169-2017 «Упаковка. Определение содержания </w:t>
            </w:r>
            <w:r w:rsid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br/>
            </w:r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"/>
              </w:rPr>
              <w:t>є-</w:t>
            </w:r>
            <w:proofErr w:type="spellStart"/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"/>
              </w:rPr>
              <w:t>капролактама</w:t>
            </w:r>
            <w:proofErr w:type="spellEnd"/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"/>
              </w:rPr>
              <w:t xml:space="preserve"> </w:t>
            </w:r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методом жидкостной хроматографии в водной и </w:t>
            </w:r>
            <w:r w:rsid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модельной средах»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rPr>
          <w:trHeight w:val="679"/>
        </w:trPr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DB7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ГОСТ 34170-2017 «Упаковка. Определение содержания </w:t>
            </w:r>
            <w:proofErr w:type="spellStart"/>
            <w:r w:rsidRPr="00DB7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диоктилфталата</w:t>
            </w:r>
            <w:proofErr w:type="spellEnd"/>
            <w:r w:rsidRPr="00DB7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, </w:t>
            </w:r>
            <w:proofErr w:type="spellStart"/>
            <w:r w:rsidRPr="00DB7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дибутилфталата</w:t>
            </w:r>
            <w:proofErr w:type="spellEnd"/>
            <w:r w:rsidRPr="00DB7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 методом газовой хроматографии в воздушной среде» 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ГОСТ 34171-2017 «Упаковка. Определение содержания фенола и </w:t>
            </w:r>
            <w:proofErr w:type="spellStart"/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эпихлоргидрина</w:t>
            </w:r>
            <w:proofErr w:type="spellEnd"/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 методом газовой хроматографии в модельных средах»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667238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667238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ГОСТ 34172-2017 «Упаковка. Определение содержания метилового спирта, бутилового спирта, изобутилового спирта, </w:t>
            </w:r>
            <w:proofErr w:type="spellStart"/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пропилового</w:t>
            </w:r>
            <w:proofErr w:type="spellEnd"/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 спирта, изопропилового спирта в воздушной среде»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667238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667238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</w:pPr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ГОСТ 34173-2017 «Упаковка. Определение содержания ацетальдегида в воздушной среде»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667238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667238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</w:pPr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ГОСТ 34174-2017 «Упаковка. Газохроматографическое определение содержания </w:t>
            </w:r>
            <w:proofErr w:type="spellStart"/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гексана</w:t>
            </w:r>
            <w:proofErr w:type="spellEnd"/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, гептана, ацетальдегида, ацетона, </w:t>
            </w:r>
            <w:proofErr w:type="spellStart"/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метилацетата</w:t>
            </w:r>
            <w:proofErr w:type="spellEnd"/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, этилацетата, метанола, </w:t>
            </w:r>
            <w:proofErr w:type="spellStart"/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изопропанола</w:t>
            </w:r>
            <w:proofErr w:type="spellEnd"/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, акрилонитрила, н-</w:t>
            </w:r>
            <w:proofErr w:type="spellStart"/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пропанола</w:t>
            </w:r>
            <w:proofErr w:type="spellEnd"/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, </w:t>
            </w:r>
            <w:proofErr w:type="spellStart"/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бутилацетата</w:t>
            </w:r>
            <w:proofErr w:type="spellEnd"/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, </w:t>
            </w:r>
            <w:proofErr w:type="spellStart"/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изобутанола</w:t>
            </w:r>
            <w:proofErr w:type="spellEnd"/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, н-бутанол, бензола, толуола, этилбензола, м-, </w:t>
            </w:r>
            <w:proofErr w:type="gramStart"/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п- и</w:t>
            </w:r>
            <w:proofErr w:type="gramEnd"/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 о-ксилола, изопропилбензола, стирола, альфа-метилстирола в водных вытяжках»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07B82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DB7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ГОСТ 34175-2017 «Упаковка. Газохроматографическое определение содержания бензола, толуола, этилбензола, м-, </w:t>
            </w:r>
            <w:proofErr w:type="gramStart"/>
            <w:r w:rsidRPr="00DB7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п- и</w:t>
            </w:r>
            <w:proofErr w:type="gramEnd"/>
            <w:r w:rsidRPr="00DB7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 о-ксилола, изопропилбензола, стирола, альфа-метилстирола, </w:t>
            </w:r>
            <w:proofErr w:type="spellStart"/>
            <w:r w:rsidRPr="00DB7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бензальдегида</w:t>
            </w:r>
            <w:proofErr w:type="spellEnd"/>
            <w:r w:rsidRPr="00DB7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 в воздушной среде»</w:t>
            </w:r>
            <w:r w:rsidRPr="00DB7DCD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СТБ ISO 11885-2011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«Качество воды. Определение некоторых элементов методом атомно-эмиссионной спектрометрии с индуктивно связанной плазмой (ICP-OES)»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СТ РК ИСО 13302-2005 «Сенсорный анализ. Методы оценки изменений привкуса пищевых продуктов, вызванных упаковкой»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СТ РК 1788-1-2008 «Упаковка. Требования к измерению и установлению четырех тяжелых металлов и других опасных субстанций в упаковке и их поступлениям в окружающую среду. </w:t>
            </w:r>
          </w:p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Часть 1. Требования к </w:t>
            </w: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измерению  и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установлению четырех тяжелых металлов в упаковке»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СТ РК 1788-2-2008 «Упаковка. Требования к измерению и установлению четырех тяжелых металлов и других опасных субстанций в упаковке и их поступлениям в окружающую среду. </w:t>
            </w:r>
            <w:r w:rsidR="00294CD2" w:rsidRPr="00DB7D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Часть 2. Требования к измерению опасных субстанций в упаковке и их поступлениям в окружающую среду»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МУК 4.1.3167-14 «Газохроматографическое определение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гексана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, гептана, бензола, толуола, этилбензола, м-, о-, п-ксилолов, изопропилбензола, н-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пропилбензола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, стирола, α-метилстирола,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бензальдегида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в атмосферном воздухе, воздухе испытательной камеры и замкнутых помещений» (свидетельство об аттестации </w:t>
            </w:r>
          </w:p>
          <w:p w:rsidR="00667238" w:rsidRPr="00DB7DCD" w:rsidRDefault="00F07B82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№ 01.00282-2008/0155.16.01.13</w:t>
            </w:r>
            <w:r w:rsidR="00667238"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от 16.01.2013, номер в реестре </w:t>
            </w:r>
            <w:hyperlink r:id="rId8" w:tgtFrame="_blank" w:history="1">
              <w:r w:rsidR="00667238" w:rsidRPr="00DB7DC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ФР.1.31.2013.16742</w:t>
              </w:r>
            </w:hyperlink>
            <w:r w:rsidR="00667238" w:rsidRPr="00DB7DCD">
              <w:rPr>
                <w:rStyle w:val="ad"/>
                <w:color w:val="auto"/>
                <w:sz w:val="24"/>
                <w:szCs w:val="24"/>
              </w:rPr>
              <w:t>)</w:t>
            </w:r>
          </w:p>
        </w:tc>
        <w:tc>
          <w:tcPr>
            <w:tcW w:w="3647" w:type="dxa"/>
          </w:tcPr>
          <w:p w:rsidR="00667238" w:rsidRPr="003F522E" w:rsidRDefault="003F522E" w:rsidP="002A6B90">
            <w:pPr>
              <w:pStyle w:val="Style3"/>
              <w:spacing w:line="240" w:lineRule="auto"/>
            </w:pPr>
            <w:proofErr w:type="gramStart"/>
            <w:r w:rsidRPr="003F522E">
              <w:rPr>
                <w:rFonts w:eastAsia="Calibri"/>
              </w:rPr>
              <w:t>не</w:t>
            </w:r>
            <w:proofErr w:type="gramEnd"/>
            <w:r w:rsidRPr="003F522E">
              <w:rPr>
                <w:rFonts w:eastAsia="Calibri"/>
              </w:rPr>
              <w:t xml:space="preserve"> применяется</w:t>
            </w:r>
            <w:r w:rsidR="00DB7DCD">
              <w:rPr>
                <w:rFonts w:eastAsia="Calibri"/>
              </w:rPr>
              <w:t>,</w:t>
            </w:r>
            <w:r w:rsidRPr="003F522E">
              <w:rPr>
                <w:rFonts w:eastAsia="Calibri"/>
              </w:rPr>
              <w:t xml:space="preserve"> </w:t>
            </w:r>
            <w:r w:rsidRPr="003F522E">
              <w:rPr>
                <w:color w:val="000000"/>
                <w:shd w:val="clear" w:color="auto" w:fill="FFFFFF"/>
                <w:lang w:val="ru"/>
              </w:rPr>
              <w:t xml:space="preserve">за исключением определения </w:t>
            </w:r>
            <w:proofErr w:type="spellStart"/>
            <w:r w:rsidRPr="003F522E">
              <w:rPr>
                <w:color w:val="000000"/>
                <w:shd w:val="clear" w:color="auto" w:fill="FFFFFF"/>
                <w:lang w:val="ru"/>
              </w:rPr>
              <w:t>гексана</w:t>
            </w:r>
            <w:proofErr w:type="spellEnd"/>
            <w:r w:rsidRPr="003F522E">
              <w:rPr>
                <w:color w:val="000000"/>
                <w:shd w:val="clear" w:color="auto" w:fill="FFFFFF"/>
                <w:lang w:val="ru"/>
              </w:rPr>
              <w:t xml:space="preserve"> и гептана</w:t>
            </w:r>
            <w:r w:rsidRPr="003F522E">
              <w:rPr>
                <w:rFonts w:eastAsia="Calibri"/>
              </w:rPr>
              <w:t xml:space="preserve"> </w:t>
            </w:r>
            <w:r w:rsidR="0095126E" w:rsidRPr="006E7F06">
              <w:t>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МУК 4.1.3168-14 «Газохроматографическое определение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диметилфталата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диметилтерефталата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диэтилфталата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дибутилфталата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бутилбензилфталата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, бис(2-</w:t>
            </w: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этилгексил)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фталата</w:t>
            </w:r>
            <w:proofErr w:type="spellEnd"/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диоктилфталата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в атмосферном воздухе, воздухе испытательной камеры и  замкнутых помещений» </w:t>
            </w:r>
            <w:r w:rsidRPr="00DB7DC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(свидетельство об аттестации </w:t>
            </w:r>
          </w:p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№ </w:t>
            </w:r>
            <w:r w:rsidRPr="00DB7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01.00282-2008/0146.14.12.12 от 14.12.2012, номер в реестре 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ФР.1.31.2013.16763)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pStyle w:val="Style3"/>
              <w:spacing w:line="240" w:lineRule="auto"/>
            </w:pPr>
            <w:proofErr w:type="gramStart"/>
            <w:r w:rsidRPr="006E7F06">
              <w:t>применяется</w:t>
            </w:r>
            <w:proofErr w:type="gramEnd"/>
            <w:r w:rsidRPr="006E7F06"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667238" w:rsidTr="00617EFE">
        <w:trPr>
          <w:cantSplit/>
        </w:trPr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МУК 4.1.3169-14 «Газохроматографическое определение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диметилфталата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диметилтерефталата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диэтилфталата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бутилбензилфталата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, бис(2-</w:t>
            </w: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этилгексил)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фталата</w:t>
            </w:r>
            <w:proofErr w:type="spellEnd"/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диоктилфталата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в воде и водных вытяжках из материалов различного состава» </w:t>
            </w:r>
            <w:r w:rsidRPr="00DB7DC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(свидетельство об аттестации № </w:t>
            </w:r>
            <w:r w:rsidRPr="00DB7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01.00282-2008/0147.16.01.13 </w:t>
            </w:r>
          </w:p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DB7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16.01.2013, номер в реестре 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ФР.1.31.2013.16764)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pStyle w:val="Style3"/>
              <w:spacing w:line="240" w:lineRule="auto"/>
            </w:pPr>
            <w:proofErr w:type="gramStart"/>
            <w:r w:rsidRPr="006E7F06">
              <w:t>применяется</w:t>
            </w:r>
            <w:proofErr w:type="gramEnd"/>
            <w:r w:rsidRPr="006E7F06"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МУК 4.1.3170-14 «Газохроматографическое определение ацетальдегида, ацетона,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метилацетата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, этилацетата, метанола,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изопропанола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, этанола, н-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пропилацетата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, н-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пропанола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изобутилацетата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бутилацетата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изобутанола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, н-бутанола в атмосферном воздухе, воздухе испытательной камеры и </w:t>
            </w: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замкнутых  помещений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» (свидетельство об аттестации </w:t>
            </w:r>
            <w:r w:rsidR="00DB7D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B7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01.00282-2008/0154.16.01.13 от 16.01.2013, номер в реестре 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ФР.1.31.2013.16741)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pStyle w:val="Style3"/>
              <w:spacing w:line="240" w:lineRule="auto"/>
            </w:pPr>
            <w:proofErr w:type="gramStart"/>
            <w:r w:rsidRPr="006E7F06">
              <w:t>применяется</w:t>
            </w:r>
            <w:proofErr w:type="gramEnd"/>
            <w:r w:rsidRPr="006E7F06"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МУК 4.1.3171-14 «Газохроматографическое определение ацетальдегида, ацетона,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метилацетата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, метанола, этанола,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метилакрилата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, метилметакрилата,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этилакрилата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изобутилакрилата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бутилакрилата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бутилметакрилата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, толуола, стирола, α-метилстирола в воде и водных вытяжках из материалов различного состава» (свидетельство об аттестации </w:t>
            </w:r>
            <w:r w:rsidR="00F07B82" w:rsidRPr="00DB7D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B7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01.00282-2008/0160.19.03.13 от 19.03.2013, номер в реестре 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ФР.1.31.2013.16751)</w:t>
            </w:r>
          </w:p>
        </w:tc>
        <w:tc>
          <w:tcPr>
            <w:tcW w:w="3647" w:type="dxa"/>
          </w:tcPr>
          <w:p w:rsidR="00667238" w:rsidRPr="00BB2794" w:rsidRDefault="00BB2794" w:rsidP="002A6B90">
            <w:pPr>
              <w:pStyle w:val="Style3"/>
              <w:spacing w:line="240" w:lineRule="auto"/>
            </w:pPr>
            <w:proofErr w:type="gramStart"/>
            <w:r w:rsidRPr="00BB2794">
              <w:rPr>
                <w:rFonts w:eastAsia="Calibri"/>
              </w:rPr>
              <w:t>не</w:t>
            </w:r>
            <w:proofErr w:type="gramEnd"/>
            <w:r w:rsidRPr="00BB2794">
              <w:rPr>
                <w:rFonts w:eastAsia="Calibri"/>
              </w:rPr>
              <w:t xml:space="preserve"> применяется</w:t>
            </w:r>
            <w:r w:rsidR="00DB7DCD">
              <w:rPr>
                <w:rFonts w:eastAsia="Calibri"/>
              </w:rPr>
              <w:t>,</w:t>
            </w:r>
            <w:r w:rsidRPr="00BB2794">
              <w:rPr>
                <w:rFonts w:eastAsia="Calibri"/>
              </w:rPr>
              <w:t xml:space="preserve"> </w:t>
            </w:r>
            <w:r w:rsidRPr="00BB2794">
              <w:rPr>
                <w:color w:val="000000"/>
                <w:shd w:val="clear" w:color="auto" w:fill="FFFFFF"/>
                <w:lang w:val="ru"/>
              </w:rPr>
              <w:t xml:space="preserve">за исключением определения </w:t>
            </w:r>
            <w:proofErr w:type="spellStart"/>
            <w:r w:rsidRPr="00BB2794">
              <w:rPr>
                <w:color w:val="000000"/>
                <w:shd w:val="clear" w:color="auto" w:fill="FFFFFF"/>
                <w:lang w:val="ru"/>
              </w:rPr>
              <w:t>метилакрилата</w:t>
            </w:r>
            <w:proofErr w:type="spellEnd"/>
            <w:r w:rsidRPr="00BB2794">
              <w:rPr>
                <w:color w:val="000000"/>
                <w:shd w:val="clear" w:color="auto" w:fill="FFFFFF"/>
                <w:lang w:val="ru"/>
              </w:rPr>
              <w:t xml:space="preserve">, метилметакрилата, </w:t>
            </w:r>
            <w:proofErr w:type="spellStart"/>
            <w:r w:rsidRPr="00BB2794">
              <w:rPr>
                <w:color w:val="000000"/>
                <w:shd w:val="clear" w:color="auto" w:fill="FFFFFF"/>
                <w:lang w:val="ru"/>
              </w:rPr>
              <w:t>бутилакрилата</w:t>
            </w:r>
            <w:proofErr w:type="spellEnd"/>
            <w:r w:rsidRPr="00BB2794">
              <w:rPr>
                <w:rFonts w:eastAsia="Calibri"/>
              </w:rPr>
              <w:t xml:space="preserve"> </w:t>
            </w:r>
            <w:r w:rsidR="0095126E" w:rsidRPr="006E7F06">
              <w:t>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Инструкция 2.3.3.10-15-64-2005 «Санитарно-химические исследования изделий, изготовленных из полимерных и других синтетических материалов, контактирующих с пищевыми продуктами»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667238" w:rsidTr="00617EFE">
        <w:trPr>
          <w:cantSplit/>
        </w:trPr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МУ № 942-72 «Методические указания по определению перехода органических растворителей из полимерных материалов в контактирующие с ними воздух, модельные растворы, сухие и жидкие пищевые продукты»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64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64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МУ № 1811-77 «Методические указания по санитарно-химическому исследованию посуды и столовых приборов из мельхиора, нейзильбера и латуни»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pStyle w:val="Style3"/>
              <w:spacing w:line="240" w:lineRule="auto"/>
            </w:pPr>
            <w:proofErr w:type="gramStart"/>
            <w:r w:rsidRPr="006E7F06">
              <w:t>применяется</w:t>
            </w:r>
            <w:proofErr w:type="gramEnd"/>
            <w:r w:rsidRPr="006E7F06"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64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64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МУ № 1959-78 «Методические указания по санитарно-химическому исследованию изделий из фторопласта 4 и 4Д в пищевой промышленности»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pStyle w:val="Style3"/>
              <w:spacing w:line="240" w:lineRule="auto"/>
            </w:pPr>
            <w:proofErr w:type="gramStart"/>
            <w:r w:rsidRPr="006E7F06">
              <w:t>применяется</w:t>
            </w:r>
            <w:proofErr w:type="gramEnd"/>
            <w:r w:rsidRPr="006E7F06"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64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64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МУ № 2314-81 «Методические указания на газохроматографическое определение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диметилтерефталата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метилацетата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метилбензоата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метилтолуилата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, метилового и п-толуолового спиртов, п-толуолового альдегида, п-толуоловой кислоты, п-ксилола и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дитолилметана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в воздухе»</w:t>
            </w:r>
          </w:p>
        </w:tc>
        <w:tc>
          <w:tcPr>
            <w:tcW w:w="3647" w:type="dxa"/>
          </w:tcPr>
          <w:p w:rsidR="00667238" w:rsidRPr="00AD2407" w:rsidRDefault="002A6B90" w:rsidP="002A6B90">
            <w:pPr>
              <w:pStyle w:val="Style3"/>
              <w:spacing w:line="240" w:lineRule="auto"/>
            </w:pPr>
            <w:r>
              <w:rPr>
                <w:lang w:val="kk-KZ"/>
              </w:rPr>
              <w:t>п</w:t>
            </w:r>
            <w:r w:rsidR="00AD2407" w:rsidRPr="00AD2407">
              <w:rPr>
                <w:lang w:val="kk-KZ"/>
              </w:rPr>
              <w:t>рименяется</w:t>
            </w:r>
            <w:r>
              <w:rPr>
                <w:lang w:val="kk-KZ"/>
              </w:rPr>
              <w:t>,</w:t>
            </w:r>
            <w:r w:rsidR="00AD2407" w:rsidRPr="00AD2407">
              <w:rPr>
                <w:lang w:val="kk-KZ"/>
              </w:rPr>
              <w:t xml:space="preserve"> за исключением определения диметилтерефталата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64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64" w:lineRule="auto"/>
            </w:pPr>
          </w:p>
        </w:tc>
        <w:tc>
          <w:tcPr>
            <w:tcW w:w="7046" w:type="dxa"/>
          </w:tcPr>
          <w:p w:rsidR="00F07B82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МУ № 3034-84 «Методические указания по гигиенической оценке кремнийорганических и фторорганических покрытий, предназначенных для использования в пищевой промышленности при температуре 100°С»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pStyle w:val="Style3"/>
              <w:spacing w:line="240" w:lineRule="auto"/>
            </w:pPr>
            <w:proofErr w:type="gramStart"/>
            <w:r w:rsidRPr="006E7F06">
              <w:t>применяется</w:t>
            </w:r>
            <w:proofErr w:type="gramEnd"/>
            <w:r w:rsidRPr="006E7F06"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64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64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МУ № 4077-86 «Методические указания по санитарно-гигиеническому исследованию резин и изделий из них, предназначенных для контакта с пищевыми продуктами»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pStyle w:val="Style3"/>
              <w:spacing w:line="240" w:lineRule="auto"/>
            </w:pPr>
            <w:proofErr w:type="gramStart"/>
            <w:r w:rsidRPr="006E7F06">
              <w:t>применяется</w:t>
            </w:r>
            <w:proofErr w:type="gramEnd"/>
            <w:r w:rsidRPr="006E7F06"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667238" w:rsidTr="00617EFE">
        <w:trPr>
          <w:cantSplit/>
        </w:trPr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64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64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МУ № 4395-87 «Методические указания по гигиенической оценке лакированной консервной тары»</w:t>
            </w:r>
          </w:p>
        </w:tc>
        <w:tc>
          <w:tcPr>
            <w:tcW w:w="3647" w:type="dxa"/>
          </w:tcPr>
          <w:p w:rsidR="00F524F0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МУ № 4628-88 «Методические указания по газохроматографическому определению остаточных мономеров и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неполимеризующихся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примесей, выделяющихся из полистирольных пластиков в воде, модельных средах и пищевых продуктах»</w:t>
            </w:r>
          </w:p>
        </w:tc>
        <w:tc>
          <w:tcPr>
            <w:tcW w:w="3647" w:type="dxa"/>
          </w:tcPr>
          <w:p w:rsidR="006004AA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МР 123-11/284-7 «Методические рекомендации по спектрофотометрическому определению стирола и акрилонитрила при совместном присутствии их в вытяжках из АБС-пластиков и сополимеров стирола с акрилонитрилом (водной и 5%-ном растворе поваренной соли)»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МР № 1941-78 «Методические рекомендации по определению хлористого винила в поливинилхлориде и полимерных материалах на его основе, в модельных средах, имитирующих пищевые продукты, в продуктах питания»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МР 1327-75 «Методические рекомендации по раздельному </w:t>
            </w: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определению  стирола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кумарона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индена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в воздухе методом тонкослойной хроматографии»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МР 1328-75 «Методические рекомендации по определению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капролактама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в воде, воздухе и биологических средах»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667238" w:rsidTr="00617EFE">
        <w:trPr>
          <w:cantSplit/>
        </w:trPr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524F0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МР 1436-76 «Методические рекомендации к определению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дифенилолпропана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, а также некоторых фенолов в его присутствии, при санитарно-химических исследованиях изделий из полимерных материалов, предназначенных для контакта с пищевыми продуктами»</w:t>
            </w:r>
            <w:r w:rsidR="00617EFE" w:rsidRPr="00DB7D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МР 1503-76 «Методические рекомендации по определению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гексаметилендиамина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в воде при санитарно-химических исследованиях полимерных материалов, применяемых в пищевой и текстильной промышленности»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МР 1730-77 «Методические рекомендации по определению стирола с помощью тонкослойной хроматографии при санитарно-химическом исследовании изделий из полистиролов»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МР 1863-78 «Методические рекомендации по определению стирола и метилметакрилата в водных и солевых вытяжках»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МР 1864-78 «Методические рекомендации по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хроматографическому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методу раздельного определения стирола и этилбензола при их совместном присутствии в модельных </w:t>
            </w: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средах,  имитирующих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пищевые продукты»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pStyle w:val="Style3"/>
              <w:spacing w:line="240" w:lineRule="auto"/>
            </w:pPr>
            <w:proofErr w:type="gramStart"/>
            <w:r w:rsidRPr="006E7F06">
              <w:t>применяется</w:t>
            </w:r>
            <w:proofErr w:type="gramEnd"/>
            <w:r w:rsidRPr="006E7F06"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МР 1870-78 «Методические рекомендации по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меркуриметрическому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определению малых количеств винилацетата в воде,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водноспиртовых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растворах и пищевых продуктах»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667238" w:rsidTr="00617EFE">
        <w:trPr>
          <w:cantSplit/>
        </w:trPr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МР 2413-81 «Методические рекомендации по определению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эпихлоргидрина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в водных вытяжках из полимерных материалов»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МР 2406-81 «Методические рекомендации по определению стирола в пищевых продуктах методом </w:t>
            </w: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газожидкостной  хроматографии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МР 2447-81 «Методические рекомендации по определению бутилового эфира акриловой и метакриловой кислот в водных вытяжках из полимерных материалов»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МР 2915-82 «Методические рекомендации по определению винилацетата в воде методом газожидкостной хроматографии»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МР 3315-82 «Методические рекомендации по определению формальдегида в воздухе»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МУК 4.1.599-96 «Методические указания по газохроматографическому определению ацетальдегида в атмосферном воздухе»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МУК 2.3.3.052-96 «Санитарно-химическое исследование изделий из полистирола и сополимеров стирола»</w:t>
            </w:r>
          </w:p>
        </w:tc>
        <w:tc>
          <w:tcPr>
            <w:tcW w:w="3647" w:type="dxa"/>
          </w:tcPr>
          <w:p w:rsidR="006004AA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МУК 4.1.646-96 «Методические указания по газохроматографическому определению галогенсодержащих веществ в воде»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МУК 4.1.647-96 «Методические указания по газохроматографическому определению фенола в воде»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МУК 4.1.649-96 «Методические указания по хромато-масс-спектрометрическому определению летучих органических веществ в воде»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МУК 4.1.657-96 «Методические указания по газохроматографическому определению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бутилакрилата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бутилметакрилата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в воде»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МУК 4.1.658-96 «Методические указания по газохроматографическому определению акрилонитрила в воде»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МУК 4.1.737-99 «Хромато-масс-спектрометрическое определение фенолов в воде»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МУК 4.1.738-99 «Хромато-масс-спектрометрическое определение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фталатов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и органических кислот в воде»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МУК 4.1.739-99 «Хромато-масс-спектрометрическое определение бензола, толуола, хлорбензола, этилбензола, о-ксилола, стирола в воде»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МУК 4.1.741-99 «Хромато-масс-спектрометрическое определение фенантрена, антрацена,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флуорантена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пирена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хризена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бензо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пирена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в воде»</w:t>
            </w:r>
          </w:p>
        </w:tc>
        <w:tc>
          <w:tcPr>
            <w:tcW w:w="3647" w:type="dxa"/>
          </w:tcPr>
          <w:p w:rsidR="00667238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МУК 4.1.742-99 «Инверсионное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вольтамперометрическое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концентрации ионов цинка, кадмия, свинца и меди в воде»</w:t>
            </w:r>
          </w:p>
        </w:tc>
        <w:tc>
          <w:tcPr>
            <w:tcW w:w="3647" w:type="dxa"/>
          </w:tcPr>
          <w:p w:rsidR="00C021D4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МУК 4.1.745-99 «Газохроматографическое определение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диметилового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эфира терефталевой кислоты в воде»</w:t>
            </w:r>
          </w:p>
        </w:tc>
        <w:tc>
          <w:tcPr>
            <w:tcW w:w="3647" w:type="dxa"/>
          </w:tcPr>
          <w:p w:rsidR="00C021D4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E214D3" w:rsidRPr="00E214D3" w:rsidTr="0095126E">
        <w:tc>
          <w:tcPr>
            <w:tcW w:w="686" w:type="dxa"/>
          </w:tcPr>
          <w:p w:rsidR="00667238" w:rsidRPr="00E214D3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E214D3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МУК 4.1.752-99 «Газохроматографическое определение фенола в воде»</w:t>
            </w:r>
          </w:p>
        </w:tc>
        <w:tc>
          <w:tcPr>
            <w:tcW w:w="3647" w:type="dxa"/>
          </w:tcPr>
          <w:p w:rsidR="00667238" w:rsidRPr="00E214D3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E214D3" w:rsidRPr="00E214D3" w:rsidTr="0095126E">
        <w:tc>
          <w:tcPr>
            <w:tcW w:w="686" w:type="dxa"/>
          </w:tcPr>
          <w:p w:rsidR="00E536E0" w:rsidRPr="00E214D3" w:rsidRDefault="00E536E0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536E0" w:rsidRPr="00E214D3" w:rsidRDefault="00E536E0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536E0" w:rsidRPr="00DB7DCD" w:rsidRDefault="00E536E0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МУК 4.1.753-99 «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Ионохроматографическое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формальдегида в воде»</w:t>
            </w:r>
          </w:p>
        </w:tc>
        <w:tc>
          <w:tcPr>
            <w:tcW w:w="3647" w:type="dxa"/>
          </w:tcPr>
          <w:p w:rsidR="00E536E0" w:rsidRPr="00E214D3" w:rsidRDefault="00E536E0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rPr>
          <w:trHeight w:val="1286"/>
        </w:trPr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E536E0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МВИ. МН 3057-2008 «Методика выполнения измерений концентраций тяжелых металлов в водных матрицах методом пламенной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атомноабсорбционной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спектрометрии» (свидетельство о государственной регистрации № 500/2008 от 17.12.2008 г.)</w:t>
            </w:r>
          </w:p>
        </w:tc>
        <w:tc>
          <w:tcPr>
            <w:tcW w:w="3647" w:type="dxa"/>
          </w:tcPr>
          <w:p w:rsidR="006004AA" w:rsidRPr="006E7F06" w:rsidRDefault="006E7F06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6E7F06">
              <w:rPr>
                <w:rFonts w:ascii="Times New Roman" w:hAnsi="Times New Roman" w:cs="Times New Roman"/>
                <w:sz w:val="24"/>
                <w:szCs w:val="24"/>
              </w:rPr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 w:val="restart"/>
          </w:tcPr>
          <w:p w:rsidR="00667238" w:rsidRPr="0095126E" w:rsidRDefault="00667238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26E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End"/>
            <w:r w:rsidRPr="0095126E">
              <w:rPr>
                <w:rFonts w:ascii="Times New Roman" w:hAnsi="Times New Roman" w:cs="Times New Roman"/>
                <w:sz w:val="24"/>
                <w:szCs w:val="24"/>
              </w:rPr>
              <w:t xml:space="preserve"> 6.1</w:t>
            </w:r>
          </w:p>
          <w:p w:rsidR="00667238" w:rsidRPr="008A2602" w:rsidRDefault="00667238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2602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gramEnd"/>
            <w:r w:rsidRPr="008A260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EF4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602">
              <w:rPr>
                <w:rFonts w:ascii="Times New Roman" w:hAnsi="Times New Roman" w:cs="Times New Roman"/>
                <w:sz w:val="24"/>
                <w:szCs w:val="24"/>
              </w:rPr>
              <w:t>статьи 5</w:t>
            </w:r>
          </w:p>
          <w:p w:rsidR="00667238" w:rsidRPr="008A2602" w:rsidRDefault="00667238" w:rsidP="00F524F0">
            <w:pPr>
              <w:pStyle w:val="Style3"/>
              <w:spacing w:line="240" w:lineRule="auto"/>
            </w:pPr>
            <w:r w:rsidRPr="008A2602">
              <w:t>(</w:t>
            </w:r>
            <w:proofErr w:type="gramStart"/>
            <w:r w:rsidRPr="008A2602">
              <w:t>металлическая</w:t>
            </w:r>
            <w:proofErr w:type="gramEnd"/>
            <w:r w:rsidRPr="008A2602">
              <w:t xml:space="preserve"> упаковка)</w:t>
            </w: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E37BE6" w:rsidRPr="0095126E" w:rsidRDefault="00E37BE6" w:rsidP="00F524F0">
            <w:pPr>
              <w:pStyle w:val="Style3"/>
              <w:spacing w:line="240" w:lineRule="auto"/>
            </w:pPr>
          </w:p>
          <w:p w:rsidR="00E37BE6" w:rsidRPr="008A2602" w:rsidRDefault="00E37BE6" w:rsidP="00F524F0">
            <w:pPr>
              <w:pStyle w:val="Style3"/>
              <w:spacing w:line="240" w:lineRule="auto"/>
            </w:pPr>
          </w:p>
          <w:p w:rsidR="006004AA" w:rsidRPr="008A2602" w:rsidRDefault="006004AA" w:rsidP="00F524F0">
            <w:pPr>
              <w:pStyle w:val="Style3"/>
              <w:spacing w:line="240" w:lineRule="auto"/>
            </w:pPr>
          </w:p>
          <w:p w:rsidR="006004AA" w:rsidRPr="008A2602" w:rsidRDefault="006004AA" w:rsidP="00F524F0">
            <w:pPr>
              <w:pStyle w:val="Style3"/>
              <w:spacing w:line="240" w:lineRule="auto"/>
            </w:pPr>
          </w:p>
          <w:p w:rsidR="006004AA" w:rsidRPr="008A2602" w:rsidRDefault="006004AA" w:rsidP="00F524F0">
            <w:pPr>
              <w:pStyle w:val="Style3"/>
              <w:spacing w:line="240" w:lineRule="auto"/>
            </w:pPr>
          </w:p>
          <w:p w:rsidR="006004AA" w:rsidRPr="008A2602" w:rsidRDefault="006004AA" w:rsidP="00F524F0">
            <w:pPr>
              <w:pStyle w:val="Style3"/>
              <w:spacing w:line="240" w:lineRule="auto"/>
            </w:pPr>
          </w:p>
          <w:p w:rsidR="006004AA" w:rsidRPr="008A2602" w:rsidRDefault="006004AA" w:rsidP="00F524F0">
            <w:pPr>
              <w:pStyle w:val="Style3"/>
              <w:spacing w:line="240" w:lineRule="auto"/>
            </w:pPr>
          </w:p>
          <w:p w:rsidR="006004AA" w:rsidRPr="008A2602" w:rsidRDefault="006004AA" w:rsidP="00F524F0">
            <w:pPr>
              <w:pStyle w:val="Style3"/>
              <w:spacing w:line="240" w:lineRule="auto"/>
            </w:pPr>
          </w:p>
          <w:p w:rsidR="006004AA" w:rsidRPr="008A2602" w:rsidRDefault="006004AA" w:rsidP="00F524F0">
            <w:pPr>
              <w:pStyle w:val="Style3"/>
              <w:spacing w:line="240" w:lineRule="auto"/>
            </w:pPr>
          </w:p>
          <w:p w:rsidR="006004AA" w:rsidRPr="008A2602" w:rsidRDefault="006004AA" w:rsidP="00F524F0">
            <w:pPr>
              <w:pStyle w:val="Style3"/>
              <w:spacing w:line="240" w:lineRule="auto"/>
            </w:pPr>
          </w:p>
          <w:p w:rsidR="006004AA" w:rsidRPr="008A2602" w:rsidRDefault="006004AA" w:rsidP="00F524F0">
            <w:pPr>
              <w:pStyle w:val="Style3"/>
              <w:spacing w:line="240" w:lineRule="auto"/>
            </w:pPr>
          </w:p>
          <w:p w:rsidR="006004AA" w:rsidRPr="008A2602" w:rsidRDefault="006004AA" w:rsidP="00F524F0">
            <w:pPr>
              <w:pStyle w:val="Style3"/>
              <w:spacing w:line="240" w:lineRule="auto"/>
            </w:pPr>
          </w:p>
          <w:p w:rsidR="006004AA" w:rsidRPr="008A2602" w:rsidRDefault="006004AA" w:rsidP="00F524F0">
            <w:pPr>
              <w:pStyle w:val="Style3"/>
              <w:spacing w:line="240" w:lineRule="auto"/>
            </w:pPr>
          </w:p>
          <w:p w:rsidR="006004AA" w:rsidRPr="008A2602" w:rsidRDefault="006004AA" w:rsidP="00F524F0">
            <w:pPr>
              <w:pStyle w:val="Style3"/>
              <w:spacing w:line="240" w:lineRule="auto"/>
            </w:pPr>
          </w:p>
          <w:p w:rsidR="006004AA" w:rsidRPr="008A2602" w:rsidRDefault="006004AA" w:rsidP="00F524F0">
            <w:pPr>
              <w:pStyle w:val="Style3"/>
              <w:spacing w:line="240" w:lineRule="auto"/>
            </w:pPr>
          </w:p>
          <w:p w:rsidR="006004AA" w:rsidRPr="008A2602" w:rsidRDefault="006004AA" w:rsidP="00F524F0">
            <w:pPr>
              <w:pStyle w:val="Style3"/>
              <w:spacing w:line="240" w:lineRule="auto"/>
            </w:pPr>
          </w:p>
          <w:p w:rsidR="006004AA" w:rsidRPr="008A2602" w:rsidRDefault="006004AA" w:rsidP="00F524F0">
            <w:pPr>
              <w:pStyle w:val="Style3"/>
              <w:spacing w:line="240" w:lineRule="auto"/>
            </w:pPr>
          </w:p>
          <w:p w:rsidR="006004AA" w:rsidRPr="008A2602" w:rsidRDefault="006004AA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  <w:vMerge w:val="restart"/>
          </w:tcPr>
          <w:p w:rsidR="00612BD7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ГОСТ ISO 2234-2014 «Упаковка. Тара транспортная наполненная и единичные грузы. Методы испытания на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штабелирование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при статической нагрузке»</w:t>
            </w:r>
          </w:p>
        </w:tc>
        <w:tc>
          <w:tcPr>
            <w:tcW w:w="3647" w:type="dxa"/>
            <w:vMerge w:val="restart"/>
          </w:tcPr>
          <w:p w:rsidR="00667238" w:rsidRPr="005D7C23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A260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  <w:vMerge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vMerge/>
          </w:tcPr>
          <w:p w:rsidR="00667238" w:rsidRPr="005D7C23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612BD7">
            <w:pPr>
              <w:pStyle w:val="Style3"/>
              <w:numPr>
                <w:ilvl w:val="0"/>
                <w:numId w:val="2"/>
              </w:numPr>
              <w:spacing w:line="252" w:lineRule="auto"/>
            </w:pPr>
          </w:p>
        </w:tc>
        <w:tc>
          <w:tcPr>
            <w:tcW w:w="2873" w:type="dxa"/>
            <w:vMerge/>
          </w:tcPr>
          <w:p w:rsidR="00667238" w:rsidRPr="008A2602" w:rsidRDefault="00667238" w:rsidP="00612BD7">
            <w:pPr>
              <w:pStyle w:val="Style3"/>
              <w:spacing w:line="252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ISO 2244-2013 «Упаковка. Тара транспортная наполненная и грузовые единицы. Методы испытания на горизонтальный удар»</w:t>
            </w:r>
          </w:p>
        </w:tc>
        <w:tc>
          <w:tcPr>
            <w:tcW w:w="3647" w:type="dxa"/>
          </w:tcPr>
          <w:p w:rsidR="00667238" w:rsidRPr="005D7C23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612BD7">
            <w:pPr>
              <w:pStyle w:val="Style3"/>
              <w:numPr>
                <w:ilvl w:val="0"/>
                <w:numId w:val="2"/>
              </w:numPr>
              <w:spacing w:line="252" w:lineRule="auto"/>
            </w:pPr>
          </w:p>
        </w:tc>
        <w:tc>
          <w:tcPr>
            <w:tcW w:w="2873" w:type="dxa"/>
            <w:vMerge/>
          </w:tcPr>
          <w:p w:rsidR="00667238" w:rsidRPr="008A2602" w:rsidRDefault="00667238" w:rsidP="00612BD7">
            <w:pPr>
              <w:pStyle w:val="Style3"/>
              <w:spacing w:line="252" w:lineRule="auto"/>
            </w:pPr>
          </w:p>
        </w:tc>
        <w:tc>
          <w:tcPr>
            <w:tcW w:w="7046" w:type="dxa"/>
          </w:tcPr>
          <w:p w:rsidR="00C021D4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18211-72 (ИСО 12048-94) «Тара транспортная. Метод испытания на сжатие»</w:t>
            </w:r>
          </w:p>
        </w:tc>
        <w:tc>
          <w:tcPr>
            <w:tcW w:w="3647" w:type="dxa"/>
          </w:tcPr>
          <w:p w:rsidR="00667238" w:rsidRPr="005D7C23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612BD7">
            <w:pPr>
              <w:pStyle w:val="Style3"/>
              <w:numPr>
                <w:ilvl w:val="0"/>
                <w:numId w:val="2"/>
              </w:numPr>
              <w:spacing w:line="252" w:lineRule="auto"/>
            </w:pPr>
          </w:p>
        </w:tc>
        <w:tc>
          <w:tcPr>
            <w:tcW w:w="2873" w:type="dxa"/>
            <w:vMerge/>
          </w:tcPr>
          <w:p w:rsidR="00667238" w:rsidRPr="008A2602" w:rsidRDefault="00667238" w:rsidP="00612BD7">
            <w:pPr>
              <w:pStyle w:val="Style3"/>
              <w:spacing w:line="252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EN 12377-2016 «Упаковка. Гибкие тубы. Метод испытания на воздухонепроницаемость колпачка тубы»</w:t>
            </w:r>
          </w:p>
        </w:tc>
        <w:tc>
          <w:tcPr>
            <w:tcW w:w="3647" w:type="dxa"/>
          </w:tcPr>
          <w:p w:rsidR="00667238" w:rsidRPr="005D7C23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612BD7">
            <w:pPr>
              <w:pStyle w:val="Style3"/>
              <w:numPr>
                <w:ilvl w:val="0"/>
                <w:numId w:val="2"/>
              </w:numPr>
              <w:spacing w:line="252" w:lineRule="auto"/>
            </w:pPr>
          </w:p>
        </w:tc>
        <w:tc>
          <w:tcPr>
            <w:tcW w:w="2873" w:type="dxa"/>
            <w:vMerge/>
          </w:tcPr>
          <w:p w:rsidR="00667238" w:rsidRPr="008A2602" w:rsidRDefault="00667238" w:rsidP="00612BD7">
            <w:pPr>
              <w:pStyle w:val="Style3"/>
              <w:spacing w:line="252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9.905-82 «Единая система защиты от коррозии и старения. Методы коррозионных испытаний. Общие требования»</w:t>
            </w:r>
          </w:p>
        </w:tc>
        <w:tc>
          <w:tcPr>
            <w:tcW w:w="3647" w:type="dxa"/>
          </w:tcPr>
          <w:p w:rsidR="00667238" w:rsidRPr="005D7C23" w:rsidRDefault="00667238" w:rsidP="002A6B90">
            <w:pPr>
              <w:pStyle w:val="Style3"/>
              <w:spacing w:line="240" w:lineRule="auto"/>
            </w:pPr>
          </w:p>
        </w:tc>
      </w:tr>
      <w:tr w:rsidR="00E0494E" w:rsidTr="0095126E">
        <w:tc>
          <w:tcPr>
            <w:tcW w:w="686" w:type="dxa"/>
          </w:tcPr>
          <w:p w:rsidR="00E0494E" w:rsidRPr="00886A72" w:rsidRDefault="00E0494E" w:rsidP="00612BD7">
            <w:pPr>
              <w:pStyle w:val="Style3"/>
              <w:numPr>
                <w:ilvl w:val="0"/>
                <w:numId w:val="2"/>
              </w:numPr>
              <w:spacing w:line="252" w:lineRule="auto"/>
            </w:pPr>
          </w:p>
        </w:tc>
        <w:tc>
          <w:tcPr>
            <w:tcW w:w="2873" w:type="dxa"/>
            <w:vMerge/>
          </w:tcPr>
          <w:p w:rsidR="00E0494E" w:rsidRPr="00886A72" w:rsidRDefault="00E0494E" w:rsidP="00612BD7">
            <w:pPr>
              <w:pStyle w:val="Style3"/>
              <w:spacing w:line="252" w:lineRule="auto"/>
            </w:pPr>
          </w:p>
        </w:tc>
        <w:tc>
          <w:tcPr>
            <w:tcW w:w="7046" w:type="dxa"/>
          </w:tcPr>
          <w:p w:rsidR="00CE5074" w:rsidRPr="00DB7DCD" w:rsidRDefault="00E0494E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</w:rPr>
              <w:t>подпункт</w:t>
            </w:r>
            <w:proofErr w:type="gramEnd"/>
            <w:r w:rsidRPr="00DB7DCD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245D5" w:rsidRPr="00DB7DCD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</w:rPr>
              <w:t>6.4</w:t>
            </w:r>
            <w:r w:rsidRPr="00DB7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 ГОСТ 745-2014 </w:t>
            </w:r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«Фольга алюминиевая для упаковки. Технические условия»</w:t>
            </w:r>
          </w:p>
        </w:tc>
        <w:tc>
          <w:tcPr>
            <w:tcW w:w="3647" w:type="dxa"/>
          </w:tcPr>
          <w:p w:rsidR="00E0494E" w:rsidRPr="005D7C23" w:rsidRDefault="00E0494E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612BD7">
            <w:pPr>
              <w:pStyle w:val="Style3"/>
              <w:numPr>
                <w:ilvl w:val="0"/>
                <w:numId w:val="2"/>
              </w:numPr>
              <w:spacing w:line="252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612BD7">
            <w:pPr>
              <w:pStyle w:val="Style3"/>
              <w:spacing w:line="252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5.4, 6.5 и 6.6 ГОСТ 5037-97 «Фляги металлические для молока и молочных продуктов. Технические условия»</w:t>
            </w:r>
          </w:p>
        </w:tc>
        <w:tc>
          <w:tcPr>
            <w:tcW w:w="3647" w:type="dxa"/>
          </w:tcPr>
          <w:p w:rsidR="00667238" w:rsidRPr="005D7C23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612BD7">
            <w:pPr>
              <w:pStyle w:val="Style3"/>
              <w:numPr>
                <w:ilvl w:val="0"/>
                <w:numId w:val="2"/>
              </w:numPr>
              <w:spacing w:line="252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612BD7">
            <w:pPr>
              <w:pStyle w:val="Style3"/>
              <w:spacing w:line="252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3.3 (в части объема выборки образцов), 4.4 и 4.7 </w:t>
            </w:r>
            <w:r w:rsidR="00EF4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5799-78 «Фляги для лакокрасочных материалов. Технические условия»</w:t>
            </w:r>
          </w:p>
        </w:tc>
        <w:tc>
          <w:tcPr>
            <w:tcW w:w="3647" w:type="dxa"/>
          </w:tcPr>
          <w:p w:rsidR="00667238" w:rsidRPr="005D7C23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612BD7">
            <w:pPr>
              <w:pStyle w:val="Style3"/>
              <w:numPr>
                <w:ilvl w:val="0"/>
                <w:numId w:val="2"/>
              </w:numPr>
              <w:spacing w:line="252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612BD7">
            <w:pPr>
              <w:pStyle w:val="Style3"/>
              <w:spacing w:line="252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8.8, 8.9, 8.12, 9.4 и 9.8 ГОСТ 5981-2011 «Банки и крышки к ним металлические для консервов. Технические условия»</w:t>
            </w:r>
          </w:p>
        </w:tc>
        <w:tc>
          <w:tcPr>
            <w:tcW w:w="3647" w:type="dxa"/>
          </w:tcPr>
          <w:p w:rsidR="00667238" w:rsidRPr="005D7C23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612BD7">
            <w:pPr>
              <w:pStyle w:val="Style3"/>
              <w:numPr>
                <w:ilvl w:val="0"/>
                <w:numId w:val="2"/>
              </w:numPr>
              <w:spacing w:line="252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612BD7">
            <w:pPr>
              <w:pStyle w:val="Style3"/>
              <w:spacing w:line="252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3.5 (абзац третий), 4.3 и 4.4 ГОСТ 6128-81 «Банки металлические для химических продуктов. Технические условия»</w:t>
            </w:r>
          </w:p>
        </w:tc>
        <w:tc>
          <w:tcPr>
            <w:tcW w:w="3647" w:type="dxa"/>
          </w:tcPr>
          <w:p w:rsidR="00667238" w:rsidRPr="005D7C23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612BD7">
            <w:pPr>
              <w:pStyle w:val="Style3"/>
              <w:numPr>
                <w:ilvl w:val="0"/>
                <w:numId w:val="2"/>
              </w:numPr>
              <w:spacing w:line="252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612BD7">
            <w:pPr>
              <w:pStyle w:val="Style3"/>
              <w:spacing w:line="252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3.5, 3.6, 3.8 и 4.5 ГОСТ 12120-82 «Банки металлические и комбинированные. Технические условия»</w:t>
            </w:r>
          </w:p>
        </w:tc>
        <w:tc>
          <w:tcPr>
            <w:tcW w:w="3647" w:type="dxa"/>
          </w:tcPr>
          <w:p w:rsidR="00667238" w:rsidRPr="005D7C23" w:rsidRDefault="00667238" w:rsidP="002A6B90">
            <w:pPr>
              <w:pStyle w:val="Style3"/>
              <w:spacing w:line="240" w:lineRule="auto"/>
            </w:pPr>
          </w:p>
        </w:tc>
      </w:tr>
      <w:tr w:rsidR="00667238" w:rsidTr="00617EFE">
        <w:trPr>
          <w:cantSplit/>
        </w:trPr>
        <w:tc>
          <w:tcPr>
            <w:tcW w:w="686" w:type="dxa"/>
          </w:tcPr>
          <w:p w:rsidR="00667238" w:rsidRPr="00886A72" w:rsidRDefault="00667238" w:rsidP="00612BD7">
            <w:pPr>
              <w:pStyle w:val="Style3"/>
              <w:numPr>
                <w:ilvl w:val="0"/>
                <w:numId w:val="2"/>
              </w:numPr>
              <w:spacing w:line="252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612BD7">
            <w:pPr>
              <w:pStyle w:val="Style3"/>
              <w:spacing w:line="252" w:lineRule="auto"/>
            </w:pPr>
          </w:p>
        </w:tc>
        <w:tc>
          <w:tcPr>
            <w:tcW w:w="7046" w:type="dxa"/>
          </w:tcPr>
          <w:p w:rsidR="00D75CBE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3.3, 4.4 и 4.7 ГОСТ 13950-91 «Бочки стальные сварные и закатные с гофрами на корпусе. Технические условия»</w:t>
            </w:r>
          </w:p>
        </w:tc>
        <w:tc>
          <w:tcPr>
            <w:tcW w:w="3647" w:type="dxa"/>
          </w:tcPr>
          <w:p w:rsidR="00667238" w:rsidRPr="005D7C23" w:rsidRDefault="00667238" w:rsidP="002A6B90">
            <w:pPr>
              <w:pStyle w:val="Style3"/>
              <w:spacing w:line="240" w:lineRule="auto"/>
            </w:pPr>
          </w:p>
        </w:tc>
      </w:tr>
      <w:tr w:rsidR="006D5BCD" w:rsidTr="0095126E">
        <w:tc>
          <w:tcPr>
            <w:tcW w:w="686" w:type="dxa"/>
          </w:tcPr>
          <w:p w:rsidR="006D5BCD" w:rsidRPr="00886A72" w:rsidRDefault="006D5BCD" w:rsidP="00EF4028">
            <w:pPr>
              <w:pStyle w:val="Style3"/>
              <w:pageBreakBefore/>
              <w:numPr>
                <w:ilvl w:val="0"/>
                <w:numId w:val="2"/>
              </w:numPr>
              <w:spacing w:line="252" w:lineRule="auto"/>
            </w:pPr>
          </w:p>
        </w:tc>
        <w:tc>
          <w:tcPr>
            <w:tcW w:w="2873" w:type="dxa"/>
            <w:vMerge/>
          </w:tcPr>
          <w:p w:rsidR="006D5BCD" w:rsidRPr="00886A72" w:rsidRDefault="006D5BCD" w:rsidP="00EF4028">
            <w:pPr>
              <w:pStyle w:val="Style3"/>
              <w:pageBreakBefore/>
              <w:spacing w:line="252" w:lineRule="auto"/>
            </w:pPr>
          </w:p>
        </w:tc>
        <w:tc>
          <w:tcPr>
            <w:tcW w:w="7046" w:type="dxa"/>
          </w:tcPr>
          <w:p w:rsidR="00612BD7" w:rsidRPr="00DB7DCD" w:rsidRDefault="006D5BCD" w:rsidP="00EF4028">
            <w:pPr>
              <w:pageBreakBefore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Style w:val="CharStyle21"/>
                <w:rFonts w:ascii="Times New Roman" w:hAnsi="Times New Roman" w:cs="Times New Roman"/>
                <w:sz w:val="24"/>
                <w:szCs w:val="24"/>
              </w:rPr>
              <w:t>ГОСТ 18425-2018 (</w:t>
            </w:r>
            <w:r w:rsidRPr="00DB7DCD">
              <w:rPr>
                <w:rStyle w:val="CharStyle21"/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DB7DCD">
              <w:rPr>
                <w:rStyle w:val="CharStyle21"/>
                <w:rFonts w:ascii="Times New Roman" w:hAnsi="Times New Roman" w:cs="Times New Roman"/>
                <w:sz w:val="24"/>
                <w:szCs w:val="24"/>
              </w:rPr>
              <w:t xml:space="preserve"> 2248:1985, </w:t>
            </w:r>
            <w:r w:rsidRPr="00DB7DCD">
              <w:rPr>
                <w:rStyle w:val="CharStyle21"/>
                <w:rFonts w:ascii="Times New Roman" w:hAnsi="Times New Roman" w:cs="Times New Roman"/>
                <w:sz w:val="24"/>
                <w:szCs w:val="24"/>
                <w:lang w:val="en-US"/>
              </w:rPr>
              <w:t>NEQ</w:t>
            </w:r>
            <w:r w:rsidRPr="00DB7DCD">
              <w:rPr>
                <w:rStyle w:val="CharStyle21"/>
                <w:rFonts w:ascii="Times New Roman" w:hAnsi="Times New Roman" w:cs="Times New Roman"/>
                <w:sz w:val="24"/>
                <w:szCs w:val="24"/>
              </w:rPr>
              <w:t>) «Упаковка транспортная наполненная. Метод испытания на удар при свободном падении»</w:t>
            </w:r>
            <w:r w:rsidR="00617EFE"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7" w:type="dxa"/>
          </w:tcPr>
          <w:p w:rsidR="00D75CBE" w:rsidRPr="006D5BCD" w:rsidRDefault="00D75CBE" w:rsidP="00EF4028">
            <w:pPr>
              <w:pStyle w:val="Style3"/>
              <w:pageBreakBefore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4.3 (абзац шестой пункта 1 таблицы 2) и 5.5 </w:t>
            </w:r>
            <w:r w:rsidR="00EF4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18896-73 «Барабаны стальные толстостенные для химических продуктов.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4.3 (пункт 8 таблицы 2) и 5.6 ГОСТ 21029-75 «Бочки алюминиевые для химических продуктов.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24690-81 «Баллоны аэрозольные. Метод испытания на сопротивление внутреннему давлению»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ГОСТ 24691-89 «Баллоны и клапаны аэрозольные. Метод определения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сплошности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антикоррозионного покрытия»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CE5074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28137-89 «Средства в аэрозольной упаковке. Методы определения избыточного давления паров и герметичности»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7.6.5, 8.6, 8.9 и 8.13 ГОСТ 30765-2001 «Тара транспортная металлическая. Общие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6.2 (пункты 9, 10 и 11 таблицы 5 в части объема выборки образцов),  7.6 и 7.7 ГОСТ 30766-2001 «Банки металлические для химической продукции. Общие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F64F8C" w:rsidTr="0095126E">
        <w:tc>
          <w:tcPr>
            <w:tcW w:w="686" w:type="dxa"/>
          </w:tcPr>
          <w:p w:rsidR="00F64F8C" w:rsidRPr="00886A72" w:rsidRDefault="00F64F8C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F64F8C" w:rsidRPr="00886A72" w:rsidRDefault="00F64F8C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64F8C" w:rsidRPr="00DB7DCD" w:rsidRDefault="00F64F8C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7.2.1 и 8.1 ГОСТ 31677-2012 </w:t>
            </w:r>
            <w:r w:rsidRPr="00DB7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«Продукция парфюмерно-косметическая в аэрозольной упаковке. Общие технические условия»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7" w:type="dxa"/>
          </w:tcPr>
          <w:p w:rsidR="00F64F8C" w:rsidRPr="00886A72" w:rsidRDefault="00F64F8C" w:rsidP="002A6B90">
            <w:pPr>
              <w:pStyle w:val="Style3"/>
              <w:spacing w:line="240" w:lineRule="auto"/>
            </w:pPr>
          </w:p>
        </w:tc>
      </w:tr>
      <w:tr w:rsidR="00E0494E" w:rsidTr="0095126E">
        <w:tc>
          <w:tcPr>
            <w:tcW w:w="686" w:type="dxa"/>
          </w:tcPr>
          <w:p w:rsidR="00E0494E" w:rsidRPr="00886A72" w:rsidRDefault="00E0494E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0494E" w:rsidRPr="00886A72" w:rsidRDefault="00E0494E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FB2F14" w:rsidRPr="00DB7DCD" w:rsidRDefault="00E0494E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8.3 ГОСТ 32481-2013</w:t>
            </w:r>
            <w:r w:rsidRPr="00DB7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 «Товары бытовой химии в аэрозольной упаковке. Общие технические условия»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7" w:type="dxa"/>
          </w:tcPr>
          <w:p w:rsidR="00E0494E" w:rsidRPr="00886A72" w:rsidRDefault="00E0494E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004AA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924" w:rsidRPr="00DB7DC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1C7E25" w:rsidRPr="00DB7D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659" w:rsidRPr="00DB7DC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054924"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объема выборки образцов)</w:t>
            </w:r>
            <w:r w:rsidR="00A06659"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7.4 и 7.6 ГОСТ 33810-2016 «Бочки металлические для пищевых жидкостей.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617EFE">
        <w:trPr>
          <w:cantSplit/>
        </w:trPr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12BD7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EF40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8.6 и 8.7 ГОСТ 33748-2016 «Банки алюминиевые глубокой вытяжки с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легковскрываемыми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крышками. Общие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612BD7">
            <w:pPr>
              <w:pStyle w:val="Style3"/>
              <w:numPr>
                <w:ilvl w:val="0"/>
                <w:numId w:val="2"/>
              </w:numPr>
              <w:spacing w:line="252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612BD7">
            <w:pPr>
              <w:pStyle w:val="Style3"/>
              <w:spacing w:line="252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6.3 (абзац первый в части объема выборки), 7.6, 7.7 и 7.11 ГОСТ 33849-2016 «Фляги металлические для молока и молочных продуктов. Общие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C63FC5" w:rsidTr="0095126E">
        <w:tc>
          <w:tcPr>
            <w:tcW w:w="686" w:type="dxa"/>
          </w:tcPr>
          <w:p w:rsidR="00C63FC5" w:rsidRPr="00886A72" w:rsidRDefault="00C63FC5" w:rsidP="00612BD7">
            <w:pPr>
              <w:pStyle w:val="Style3"/>
              <w:numPr>
                <w:ilvl w:val="0"/>
                <w:numId w:val="2"/>
              </w:numPr>
              <w:spacing w:line="252" w:lineRule="auto"/>
            </w:pPr>
          </w:p>
        </w:tc>
        <w:tc>
          <w:tcPr>
            <w:tcW w:w="2873" w:type="dxa"/>
            <w:vMerge/>
          </w:tcPr>
          <w:p w:rsidR="00C63FC5" w:rsidRPr="00886A72" w:rsidRDefault="00C63FC5" w:rsidP="00612BD7">
            <w:pPr>
              <w:pStyle w:val="Style3"/>
              <w:spacing w:line="252" w:lineRule="auto"/>
            </w:pPr>
          </w:p>
        </w:tc>
        <w:tc>
          <w:tcPr>
            <w:tcW w:w="7046" w:type="dxa"/>
          </w:tcPr>
          <w:p w:rsidR="00C63FC5" w:rsidRPr="00DB7DCD" w:rsidRDefault="00C63FC5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</w:t>
            </w:r>
            <w:proofErr w:type="gramEnd"/>
            <w:r w:rsidRPr="00DB7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9.7 </w:t>
            </w:r>
            <w:r w:rsidRPr="00DB7DCD">
              <w:rPr>
                <w:rStyle w:val="CharStyle21"/>
                <w:rFonts w:ascii="Times New Roman" w:hAnsi="Times New Roman" w:cs="Times New Roman"/>
                <w:sz w:val="24"/>
                <w:szCs w:val="24"/>
              </w:rPr>
              <w:t>ГОСТ 34405-2018 «Банки металлические сборные. Общие технические условия»</w:t>
            </w:r>
          </w:p>
        </w:tc>
        <w:tc>
          <w:tcPr>
            <w:tcW w:w="3647" w:type="dxa"/>
          </w:tcPr>
          <w:p w:rsidR="00C63FC5" w:rsidRPr="00886A72" w:rsidRDefault="00C63FC5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612BD7">
            <w:pPr>
              <w:pStyle w:val="Style3"/>
              <w:numPr>
                <w:ilvl w:val="0"/>
                <w:numId w:val="2"/>
              </w:numPr>
              <w:spacing w:line="252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612BD7">
            <w:pPr>
              <w:pStyle w:val="Style3"/>
              <w:spacing w:line="252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СТБ ГОСТ Р 51827-2002 «Тара. Методы испытаний на герметичность и гидравлическое давление»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612BD7">
            <w:pPr>
              <w:pStyle w:val="Style3"/>
              <w:numPr>
                <w:ilvl w:val="0"/>
                <w:numId w:val="2"/>
              </w:numPr>
              <w:spacing w:line="252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612BD7">
            <w:pPr>
              <w:pStyle w:val="Style3"/>
              <w:spacing w:line="252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СТ РК ГОСТ Р 51827-2008 «Тара. Методы испытаний на герметичность и гидравлическое давление»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612BD7">
            <w:pPr>
              <w:pStyle w:val="Style3"/>
              <w:numPr>
                <w:ilvl w:val="0"/>
                <w:numId w:val="2"/>
              </w:numPr>
              <w:spacing w:line="252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612BD7">
            <w:pPr>
              <w:pStyle w:val="Style3"/>
              <w:spacing w:line="252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Р 9.905-2007 «Единая система защиты от коррозии и старения. Методы коррозионных испытаний. Общие требования»</w:t>
            </w:r>
          </w:p>
        </w:tc>
        <w:tc>
          <w:tcPr>
            <w:tcW w:w="3647" w:type="dxa"/>
          </w:tcPr>
          <w:p w:rsidR="00667238" w:rsidRPr="00B10938" w:rsidRDefault="00667238" w:rsidP="002A6B90">
            <w:pPr>
              <w:pStyle w:val="Style3"/>
              <w:spacing w:line="240" w:lineRule="auto"/>
              <w:rPr>
                <w:color w:val="FF0000"/>
              </w:rPr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612BD7">
            <w:pPr>
              <w:pStyle w:val="Style3"/>
              <w:numPr>
                <w:ilvl w:val="0"/>
                <w:numId w:val="2"/>
              </w:numPr>
              <w:spacing w:line="252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612BD7">
            <w:pPr>
              <w:pStyle w:val="Style3"/>
              <w:spacing w:line="252" w:lineRule="auto"/>
            </w:pPr>
          </w:p>
        </w:tc>
        <w:tc>
          <w:tcPr>
            <w:tcW w:w="7046" w:type="dxa"/>
          </w:tcPr>
          <w:p w:rsidR="006004AA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Р 51827-2001 «Тара. Методы испытаний на герметичность и гидравлическое давление»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rPr>
          <w:trHeight w:val="828"/>
        </w:trPr>
        <w:tc>
          <w:tcPr>
            <w:tcW w:w="686" w:type="dxa"/>
          </w:tcPr>
          <w:p w:rsidR="00667238" w:rsidRPr="00886A72" w:rsidRDefault="00667238" w:rsidP="00612BD7">
            <w:pPr>
              <w:pStyle w:val="Style3"/>
              <w:numPr>
                <w:ilvl w:val="0"/>
                <w:numId w:val="2"/>
              </w:numPr>
              <w:spacing w:line="252" w:lineRule="auto"/>
            </w:pPr>
          </w:p>
        </w:tc>
        <w:tc>
          <w:tcPr>
            <w:tcW w:w="2873" w:type="dxa"/>
            <w:vMerge w:val="restart"/>
          </w:tcPr>
          <w:p w:rsidR="00667238" w:rsidRPr="006963EB" w:rsidRDefault="00667238" w:rsidP="00612BD7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3EB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End"/>
            <w:r w:rsidRPr="006963EB">
              <w:rPr>
                <w:rFonts w:ascii="Times New Roman" w:hAnsi="Times New Roman" w:cs="Times New Roman"/>
                <w:sz w:val="24"/>
                <w:szCs w:val="24"/>
              </w:rPr>
              <w:t xml:space="preserve"> 6.2</w:t>
            </w:r>
          </w:p>
          <w:p w:rsidR="00667238" w:rsidRPr="006963EB" w:rsidRDefault="00667238" w:rsidP="00612BD7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3EB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gramEnd"/>
            <w:r w:rsidRPr="006963E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3EB">
              <w:rPr>
                <w:rFonts w:ascii="Times New Roman" w:hAnsi="Times New Roman" w:cs="Times New Roman"/>
                <w:sz w:val="24"/>
                <w:szCs w:val="24"/>
              </w:rPr>
              <w:t>статьи 5</w:t>
            </w:r>
          </w:p>
          <w:p w:rsidR="00667238" w:rsidRPr="006963EB" w:rsidRDefault="00667238" w:rsidP="00612BD7">
            <w:pPr>
              <w:pStyle w:val="Style3"/>
              <w:spacing w:line="252" w:lineRule="auto"/>
            </w:pPr>
            <w:r w:rsidRPr="006963EB">
              <w:t>(</w:t>
            </w:r>
            <w:proofErr w:type="gramStart"/>
            <w:r w:rsidRPr="006963EB">
              <w:t>стеклянная</w:t>
            </w:r>
            <w:proofErr w:type="gramEnd"/>
            <w:r w:rsidRPr="006963EB">
              <w:t xml:space="preserve"> упаковка)</w:t>
            </w:r>
          </w:p>
          <w:p w:rsidR="00667238" w:rsidRDefault="00667238" w:rsidP="00612BD7">
            <w:pPr>
              <w:pStyle w:val="Style3"/>
              <w:spacing w:line="252" w:lineRule="auto"/>
            </w:pPr>
          </w:p>
          <w:p w:rsidR="00C63FC5" w:rsidRDefault="00C63FC5" w:rsidP="00612BD7">
            <w:pPr>
              <w:pStyle w:val="Style3"/>
              <w:spacing w:line="252" w:lineRule="auto"/>
            </w:pPr>
          </w:p>
          <w:p w:rsidR="00C63FC5" w:rsidRDefault="00C63FC5" w:rsidP="00612BD7">
            <w:pPr>
              <w:pStyle w:val="Style3"/>
              <w:spacing w:line="252" w:lineRule="auto"/>
            </w:pPr>
          </w:p>
          <w:p w:rsidR="00C63FC5" w:rsidRDefault="00C63FC5" w:rsidP="00612BD7">
            <w:pPr>
              <w:pStyle w:val="Style3"/>
              <w:spacing w:line="252" w:lineRule="auto"/>
            </w:pPr>
          </w:p>
          <w:p w:rsidR="00C63FC5" w:rsidRDefault="00C63FC5" w:rsidP="00612BD7">
            <w:pPr>
              <w:pStyle w:val="Style3"/>
              <w:spacing w:line="252" w:lineRule="auto"/>
            </w:pPr>
          </w:p>
          <w:p w:rsidR="00C63FC5" w:rsidRDefault="00C63FC5" w:rsidP="00612BD7">
            <w:pPr>
              <w:pStyle w:val="Style3"/>
              <w:spacing w:line="252" w:lineRule="auto"/>
            </w:pPr>
          </w:p>
          <w:p w:rsidR="00C63FC5" w:rsidRDefault="00C63FC5" w:rsidP="00612BD7">
            <w:pPr>
              <w:pStyle w:val="Style3"/>
              <w:spacing w:line="252" w:lineRule="auto"/>
            </w:pPr>
          </w:p>
          <w:p w:rsidR="00C63FC5" w:rsidRDefault="00C63FC5" w:rsidP="00612BD7">
            <w:pPr>
              <w:pStyle w:val="Style3"/>
              <w:spacing w:line="252" w:lineRule="auto"/>
            </w:pPr>
          </w:p>
          <w:p w:rsidR="00C63FC5" w:rsidRDefault="00C63FC5" w:rsidP="00612BD7">
            <w:pPr>
              <w:pStyle w:val="Style3"/>
              <w:spacing w:line="252" w:lineRule="auto"/>
            </w:pPr>
          </w:p>
          <w:p w:rsidR="00C63FC5" w:rsidRDefault="00C63FC5" w:rsidP="00612BD7">
            <w:pPr>
              <w:pStyle w:val="Style3"/>
              <w:spacing w:line="252" w:lineRule="auto"/>
            </w:pPr>
          </w:p>
          <w:p w:rsidR="00C63FC5" w:rsidRDefault="00C63FC5" w:rsidP="00612BD7">
            <w:pPr>
              <w:pStyle w:val="Style3"/>
              <w:spacing w:line="252" w:lineRule="auto"/>
            </w:pPr>
          </w:p>
          <w:p w:rsidR="00C63FC5" w:rsidRDefault="00C63FC5" w:rsidP="00612BD7">
            <w:pPr>
              <w:pStyle w:val="Style3"/>
              <w:spacing w:line="252" w:lineRule="auto"/>
            </w:pPr>
          </w:p>
          <w:p w:rsidR="00C63FC5" w:rsidRDefault="00C63FC5" w:rsidP="00612BD7">
            <w:pPr>
              <w:pStyle w:val="Style3"/>
              <w:spacing w:line="252" w:lineRule="auto"/>
            </w:pPr>
          </w:p>
          <w:p w:rsidR="00C63FC5" w:rsidRDefault="00C63FC5" w:rsidP="00612BD7">
            <w:pPr>
              <w:pStyle w:val="Style3"/>
              <w:spacing w:line="252" w:lineRule="auto"/>
            </w:pPr>
          </w:p>
          <w:p w:rsidR="00C63FC5" w:rsidRDefault="00C63FC5" w:rsidP="00612BD7">
            <w:pPr>
              <w:pStyle w:val="Style3"/>
              <w:spacing w:line="252" w:lineRule="auto"/>
            </w:pPr>
          </w:p>
          <w:p w:rsidR="00C63FC5" w:rsidRDefault="00C63FC5" w:rsidP="00612BD7">
            <w:pPr>
              <w:pStyle w:val="Style3"/>
              <w:spacing w:line="252" w:lineRule="auto"/>
            </w:pPr>
          </w:p>
          <w:p w:rsidR="00C63FC5" w:rsidRDefault="00C63FC5" w:rsidP="00612BD7">
            <w:pPr>
              <w:pStyle w:val="Style3"/>
              <w:spacing w:line="252" w:lineRule="auto"/>
            </w:pPr>
          </w:p>
          <w:p w:rsidR="00C63FC5" w:rsidRDefault="00C63FC5" w:rsidP="00612BD7">
            <w:pPr>
              <w:pStyle w:val="Style3"/>
              <w:spacing w:line="252" w:lineRule="auto"/>
            </w:pPr>
          </w:p>
          <w:p w:rsidR="00C63FC5" w:rsidRDefault="00C63FC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4C6845" w:rsidRDefault="004C6845" w:rsidP="00612BD7">
            <w:pPr>
              <w:pStyle w:val="Style3"/>
              <w:spacing w:line="252" w:lineRule="auto"/>
            </w:pPr>
          </w:p>
          <w:p w:rsidR="00C63FC5" w:rsidRPr="00886A72" w:rsidRDefault="00C63FC5" w:rsidP="00612BD7">
            <w:pPr>
              <w:pStyle w:val="Style3"/>
              <w:spacing w:line="252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6.3, </w:t>
            </w:r>
            <w:r w:rsidR="00052F24"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6.5, 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6.9, 6.10, 7.13 – 7.15, 7.19 и 7.20 </w:t>
            </w:r>
            <w:r w:rsidR="00EF4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5717.1-2014 «Тара стеклянная для консервированной пищевой продукции. Общие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5E11FE" w:rsidTr="0095126E">
        <w:trPr>
          <w:trHeight w:val="487"/>
        </w:trPr>
        <w:tc>
          <w:tcPr>
            <w:tcW w:w="686" w:type="dxa"/>
          </w:tcPr>
          <w:p w:rsidR="005E11FE" w:rsidRPr="00886A72" w:rsidRDefault="005E11FE" w:rsidP="00612BD7">
            <w:pPr>
              <w:pStyle w:val="Style3"/>
              <w:numPr>
                <w:ilvl w:val="0"/>
                <w:numId w:val="2"/>
              </w:numPr>
              <w:spacing w:line="252" w:lineRule="auto"/>
            </w:pPr>
          </w:p>
        </w:tc>
        <w:tc>
          <w:tcPr>
            <w:tcW w:w="2873" w:type="dxa"/>
            <w:vMerge/>
          </w:tcPr>
          <w:p w:rsidR="005E11FE" w:rsidRPr="006963EB" w:rsidRDefault="005E11FE" w:rsidP="00612BD7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6" w:type="dxa"/>
          </w:tcPr>
          <w:p w:rsidR="005E11FE" w:rsidRPr="00DB7DCD" w:rsidRDefault="00EF402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10134.0-2017 «</w:t>
            </w:r>
            <w:r w:rsidR="005E11FE" w:rsidRPr="00DB7DCD">
              <w:rPr>
                <w:rFonts w:ascii="Times New Roman" w:hAnsi="Times New Roman" w:cs="Times New Roman"/>
                <w:sz w:val="24"/>
                <w:szCs w:val="24"/>
              </w:rPr>
              <w:t>Стекло и изделия из него. Методы определения химической стойкости. Общие требования»</w:t>
            </w:r>
          </w:p>
        </w:tc>
        <w:tc>
          <w:tcPr>
            <w:tcW w:w="3647" w:type="dxa"/>
          </w:tcPr>
          <w:p w:rsidR="005E11FE" w:rsidRPr="00886A72" w:rsidRDefault="005E11FE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612BD7">
            <w:pPr>
              <w:pStyle w:val="Style3"/>
              <w:numPr>
                <w:ilvl w:val="0"/>
                <w:numId w:val="2"/>
              </w:numPr>
              <w:spacing w:line="252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612BD7">
            <w:pPr>
              <w:pStyle w:val="Style3"/>
              <w:spacing w:line="252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10134.1-82 «Стекло неорганическое и стеклокристаллические материалы. Методы определения водостойкости при 98°С»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5E11FE" w:rsidTr="0095126E">
        <w:tc>
          <w:tcPr>
            <w:tcW w:w="686" w:type="dxa"/>
          </w:tcPr>
          <w:p w:rsidR="005E11FE" w:rsidRPr="00886A72" w:rsidRDefault="005E11FE" w:rsidP="00612BD7">
            <w:pPr>
              <w:pStyle w:val="Style3"/>
              <w:numPr>
                <w:ilvl w:val="0"/>
                <w:numId w:val="2"/>
              </w:numPr>
              <w:spacing w:line="252" w:lineRule="auto"/>
            </w:pPr>
          </w:p>
        </w:tc>
        <w:tc>
          <w:tcPr>
            <w:tcW w:w="2873" w:type="dxa"/>
            <w:vMerge/>
          </w:tcPr>
          <w:p w:rsidR="005E11FE" w:rsidRPr="00886A72" w:rsidRDefault="005E11FE" w:rsidP="00612BD7">
            <w:pPr>
              <w:pStyle w:val="Style3"/>
              <w:spacing w:line="252" w:lineRule="auto"/>
            </w:pPr>
          </w:p>
        </w:tc>
        <w:tc>
          <w:tcPr>
            <w:tcW w:w="7046" w:type="dxa"/>
          </w:tcPr>
          <w:p w:rsidR="005E11FE" w:rsidRPr="00DB7DCD" w:rsidRDefault="005E11FE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ГОСТ 10134.2-2017 «Стекло и изделия из него. Методы определения химической стойкости. Определение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кислотостойкости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7" w:type="dxa"/>
          </w:tcPr>
          <w:p w:rsidR="005E11FE" w:rsidRPr="00886A72" w:rsidRDefault="005E11FE" w:rsidP="002A6B90">
            <w:pPr>
              <w:pStyle w:val="Style3"/>
              <w:spacing w:line="240" w:lineRule="auto"/>
            </w:pPr>
          </w:p>
        </w:tc>
      </w:tr>
      <w:tr w:rsidR="00670EB3" w:rsidTr="0095126E">
        <w:tc>
          <w:tcPr>
            <w:tcW w:w="686" w:type="dxa"/>
          </w:tcPr>
          <w:p w:rsidR="00670EB3" w:rsidRPr="00886A72" w:rsidRDefault="00670EB3" w:rsidP="00EF4028">
            <w:pPr>
              <w:pStyle w:val="Style3"/>
              <w:pageBreakBefore/>
              <w:numPr>
                <w:ilvl w:val="0"/>
                <w:numId w:val="2"/>
              </w:numPr>
              <w:spacing w:line="252" w:lineRule="auto"/>
            </w:pPr>
          </w:p>
        </w:tc>
        <w:tc>
          <w:tcPr>
            <w:tcW w:w="2873" w:type="dxa"/>
            <w:vMerge/>
          </w:tcPr>
          <w:p w:rsidR="00670EB3" w:rsidRPr="00886A72" w:rsidRDefault="00670EB3" w:rsidP="00EF4028">
            <w:pPr>
              <w:pStyle w:val="Style3"/>
              <w:pageBreakBefore/>
              <w:spacing w:line="252" w:lineRule="auto"/>
            </w:pPr>
          </w:p>
        </w:tc>
        <w:tc>
          <w:tcPr>
            <w:tcW w:w="7046" w:type="dxa"/>
          </w:tcPr>
          <w:p w:rsidR="00612BD7" w:rsidRPr="00DB7DCD" w:rsidRDefault="00670EB3" w:rsidP="00EF4028">
            <w:pPr>
              <w:pageBreakBefore/>
              <w:widowControl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DB7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ГОСТ 13903-2016 «Упаковка стеклянная. Методы контроля термической стойкости»</w:t>
            </w:r>
            <w:r w:rsidRPr="00DB7DCD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3647" w:type="dxa"/>
          </w:tcPr>
          <w:p w:rsidR="00670EB3" w:rsidRPr="00886A72" w:rsidRDefault="00670EB3" w:rsidP="00EF4028">
            <w:pPr>
              <w:pStyle w:val="Style3"/>
              <w:pageBreakBefore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6.3, </w:t>
            </w:r>
            <w:r w:rsidR="00052F24"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6.5, 6.9, 6.10, 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7.13, 7.14, 7.18 и 7.19 ГОСТ 15844-2014 «Упаковка стеклянная для молока и молочных  продуктов. Общие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6.3, 6.5, 6.9, 7.12, 7.13 и 7.17 ГОСТ 32130-2013 «Банки стеклянные для пищевых продуктов рыбной промышленности.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C63FC5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6.3, 6.5, 6.</w:t>
            </w:r>
            <w:r w:rsidR="00052F24" w:rsidRPr="00DB7D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и 7.11 – 7.13</w:t>
            </w:r>
            <w:r w:rsidR="00052F24"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135E"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7.16 и </w:t>
            </w:r>
            <w:r w:rsidR="00052F24"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7.17 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ГОСТ 32131-2013 «Бутылки стеклянные для алкогольной и безалкогольной пищевой продукции. Общие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6.5 (таблица 5), 6.9, 6.10, 7.11 – 7.13, 7.18 и 7.20 </w:t>
            </w:r>
          </w:p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32671-2014 «Тара стеклянная для продуктов детского питания. Общие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CF7AA2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32675-2014 «Тара стеклянная. Оценка соответствия. Правила отбора образцов. Общие требования»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33202-2014 «Упаковка стеклянная. Стекло. Гидролитическая стойкость стекла при 98°С. Метод испытания и классификация»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70EB3" w:rsidTr="0095126E">
        <w:tc>
          <w:tcPr>
            <w:tcW w:w="686" w:type="dxa"/>
          </w:tcPr>
          <w:p w:rsidR="00670EB3" w:rsidRPr="00886A72" w:rsidRDefault="00670EB3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70EB3" w:rsidRPr="00886A72" w:rsidRDefault="00670EB3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70EB3" w:rsidRPr="00DB7DCD" w:rsidRDefault="00670EB3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33203-2014 «Упаковка стеклянная. Сопротивление вертикальной нагрузке. Методы испытания»</w:t>
            </w:r>
          </w:p>
        </w:tc>
        <w:tc>
          <w:tcPr>
            <w:tcW w:w="3647" w:type="dxa"/>
          </w:tcPr>
          <w:p w:rsidR="00670EB3" w:rsidRPr="00886A72" w:rsidRDefault="00670EB3" w:rsidP="002A6B90">
            <w:pPr>
              <w:pStyle w:val="Style3"/>
              <w:spacing w:line="240" w:lineRule="auto"/>
            </w:pPr>
          </w:p>
        </w:tc>
      </w:tr>
      <w:tr w:rsidR="00670EB3" w:rsidTr="0095126E">
        <w:tc>
          <w:tcPr>
            <w:tcW w:w="686" w:type="dxa"/>
          </w:tcPr>
          <w:p w:rsidR="00670EB3" w:rsidRPr="00670EB3" w:rsidRDefault="00670EB3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70EB3" w:rsidRPr="00670EB3" w:rsidRDefault="00670EB3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004AA" w:rsidRPr="00DB7DCD" w:rsidRDefault="00670EB3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пункт</w:t>
            </w:r>
            <w:proofErr w:type="gramEnd"/>
            <w:r w:rsidRPr="00DB7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 7.1 ГОСТ 33205-2014 «Упаковка стеклянная. Бутылки декорированные для алкогольной и безалкогольной пищевой продукции. Общие технические условия»</w:t>
            </w:r>
          </w:p>
        </w:tc>
        <w:tc>
          <w:tcPr>
            <w:tcW w:w="3647" w:type="dxa"/>
          </w:tcPr>
          <w:p w:rsidR="00670EB3" w:rsidRPr="00886A72" w:rsidRDefault="00670EB3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004AA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6,4, 6.5 и 7.11 –</w:t>
            </w:r>
            <w:r w:rsidR="00EF4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7.13 ГОСТ 33415-2015 «Упаковка стеклянная. Бутылки сувенирные. Общие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617EFE">
        <w:trPr>
          <w:cantSplit/>
        </w:trPr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12BD7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6.3,</w:t>
            </w:r>
            <w:r w:rsidR="00EF4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245"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6.4, </w:t>
            </w:r>
            <w:r w:rsidR="004E66B2"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6.5, 6.9, </w:t>
            </w:r>
            <w:r w:rsidR="0036135E" w:rsidRPr="00DB7D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E66B2"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7.11, 7.12, 7.16 и 7.17 </w:t>
            </w:r>
            <w:r w:rsidR="00EF40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33805-2016 «Упаковка стеклянная для пищевых уксусов и кислоты. Общие технические условия»</w:t>
            </w:r>
            <w:r w:rsidR="00617EFE"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12200E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6B2"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6.3, 6.5, 6.9 и 7.</w:t>
            </w:r>
            <w:r w:rsidR="00C63FC5"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9</w:t>
            </w:r>
            <w:r w:rsidR="004E66B2"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 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33811-2016 «Упаковка стеклянная для парфюмерной и косметической продукции. Общие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AB0DD3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пункты</w:t>
            </w:r>
            <w:proofErr w:type="gramEnd"/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 6.3, 6.5, 6.9, 6.10, 7.8, 7.11 и 7.12 </w:t>
            </w:r>
            <w:r w:rsidR="00667238" w:rsidRPr="00DB7DCD">
              <w:rPr>
                <w:rFonts w:ascii="Times New Roman" w:hAnsi="Times New Roman" w:cs="Times New Roman"/>
                <w:sz w:val="24"/>
                <w:szCs w:val="24"/>
              </w:rPr>
              <w:t>ГОСТ 34037-2016 «Упаковка стеклянная для химических реактивов и особо чистых химических веществ. Общие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СТБ </w:t>
            </w:r>
            <w:r w:rsidRPr="00DB7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7458-2009 «Тара стеклянная. Стойкость к внутреннему давлению. Методы испытаний»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СТБ </w:t>
            </w:r>
            <w:r w:rsidRPr="00DB7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8113-2009 «Тара стеклянная. Сопротивление вертикальной нагрузке. Метод испытания»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5.2.5, 5.2.6 и 6.10 – 6.12 СТБ 117-93 «Бутылки сувенирные.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5.3.5</w:t>
            </w:r>
            <w:r w:rsidR="00670EB3"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, 5.3.6, 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6.9 </w:t>
            </w:r>
            <w:r w:rsidR="00670EB3" w:rsidRPr="00DB7DCD">
              <w:rPr>
                <w:rFonts w:ascii="Times New Roman" w:hAnsi="Times New Roman" w:cs="Times New Roman"/>
                <w:sz w:val="24"/>
                <w:szCs w:val="24"/>
              </w:rPr>
              <w:t>и 6.10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ГОСТ Р 51640-2000 «Тара стеклянная для товаров бытовой химии. Общие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 w:val="restart"/>
          </w:tcPr>
          <w:p w:rsidR="00E37BE6" w:rsidRPr="006963EB" w:rsidRDefault="00E37BE6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3EB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End"/>
            <w:r w:rsidRPr="006963EB">
              <w:rPr>
                <w:rFonts w:ascii="Times New Roman" w:hAnsi="Times New Roman" w:cs="Times New Roman"/>
                <w:sz w:val="24"/>
                <w:szCs w:val="24"/>
              </w:rPr>
              <w:t xml:space="preserve"> 6.3</w:t>
            </w:r>
          </w:p>
          <w:p w:rsidR="00E37BE6" w:rsidRPr="006963EB" w:rsidRDefault="00E37BE6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3EB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gramEnd"/>
            <w:r w:rsidRPr="006963E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3EB">
              <w:rPr>
                <w:rFonts w:ascii="Times New Roman" w:hAnsi="Times New Roman" w:cs="Times New Roman"/>
                <w:sz w:val="24"/>
                <w:szCs w:val="24"/>
              </w:rPr>
              <w:t>статьи 5</w:t>
            </w:r>
          </w:p>
          <w:p w:rsidR="00E37BE6" w:rsidRPr="006963EB" w:rsidRDefault="00E37BE6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963EB">
              <w:rPr>
                <w:rFonts w:ascii="Times New Roman" w:hAnsi="Times New Roman" w:cs="Times New Roman"/>
                <w:sz w:val="24"/>
                <w:szCs w:val="24"/>
              </w:rPr>
              <w:t>полимерная</w:t>
            </w:r>
            <w:proofErr w:type="gramEnd"/>
            <w:r w:rsidRPr="006963EB">
              <w:rPr>
                <w:rFonts w:ascii="Times New Roman" w:hAnsi="Times New Roman" w:cs="Times New Roman"/>
                <w:sz w:val="24"/>
                <w:szCs w:val="24"/>
              </w:rPr>
              <w:t xml:space="preserve"> упаковка)</w:t>
            </w: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6004AA" w:rsidRDefault="006004AA" w:rsidP="00F524F0">
            <w:pPr>
              <w:pStyle w:val="Style3"/>
              <w:spacing w:line="240" w:lineRule="auto"/>
            </w:pPr>
          </w:p>
          <w:p w:rsidR="006004AA" w:rsidRDefault="006004AA" w:rsidP="00F524F0">
            <w:pPr>
              <w:pStyle w:val="Style3"/>
              <w:spacing w:line="240" w:lineRule="auto"/>
            </w:pPr>
          </w:p>
          <w:p w:rsidR="006004AA" w:rsidRDefault="006004AA" w:rsidP="00F524F0">
            <w:pPr>
              <w:pStyle w:val="Style3"/>
              <w:spacing w:line="240" w:lineRule="auto"/>
            </w:pPr>
          </w:p>
          <w:p w:rsidR="006004AA" w:rsidRDefault="006004AA" w:rsidP="00F524F0">
            <w:pPr>
              <w:pStyle w:val="Style3"/>
              <w:spacing w:line="240" w:lineRule="auto"/>
            </w:pPr>
          </w:p>
          <w:p w:rsidR="006004AA" w:rsidRDefault="006004AA" w:rsidP="00F524F0">
            <w:pPr>
              <w:pStyle w:val="Style3"/>
              <w:spacing w:line="240" w:lineRule="auto"/>
            </w:pPr>
          </w:p>
          <w:p w:rsidR="006004AA" w:rsidRDefault="006004AA" w:rsidP="00F524F0">
            <w:pPr>
              <w:pStyle w:val="Style3"/>
              <w:spacing w:line="240" w:lineRule="auto"/>
            </w:pPr>
          </w:p>
          <w:p w:rsidR="00612BD7" w:rsidRDefault="00612BD7" w:rsidP="00F524F0">
            <w:pPr>
              <w:pStyle w:val="Style3"/>
              <w:spacing w:line="240" w:lineRule="auto"/>
            </w:pPr>
          </w:p>
          <w:p w:rsidR="00612BD7" w:rsidRDefault="00612BD7" w:rsidP="00F524F0">
            <w:pPr>
              <w:pStyle w:val="Style3"/>
              <w:spacing w:line="240" w:lineRule="auto"/>
            </w:pPr>
          </w:p>
          <w:p w:rsidR="00612BD7" w:rsidRDefault="00612BD7" w:rsidP="00F524F0">
            <w:pPr>
              <w:pStyle w:val="Style3"/>
              <w:spacing w:line="240" w:lineRule="auto"/>
            </w:pPr>
          </w:p>
          <w:p w:rsidR="00612BD7" w:rsidRPr="00886A72" w:rsidRDefault="00612BD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9A49B0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ISO 2234-2014 «Упаковка. Тара транспортная наполненная и единичные грузы. Методы испытания на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штабелирование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при статической нагрузке»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ISO 2244-2013 «Упаковка. Тара транспортная наполненная и грузовые единицы. Методы испытания на горизонтальный удар»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ISO 11897-2015 «Упаковка. Мешки из термопластичной гибкой пленки. Разрыв по краевым складкам»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617EFE">
        <w:trPr>
          <w:cantSplit/>
        </w:trPr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10.1.3, приложения В и С ГОСТ ISO 23560-2015 «Мешки тканые полипропиленовые для упаковки сыпучих пищевых продуктов. Технические требования»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C021D4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EN 12377-2016 «Упаковка. Гибкие тубы. Метод испытания на воздухонепроницаемость колпачка тубы»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первый пункта 2.6 ГОСТ 7730-89 «Пленка целлюлозная.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третий пункта 4.3 ГОСТ 10354-82 «Пленка полиэтиленовая.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8.7 и 9.5 – 9.9 ГОСТ 12302-2013 «Пакеты из полимерных пленок и комбинированных материалов. Общие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14236-81 «Пленки полимерные. Метод испытания на растяжение»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3.2, 4.3 и 4.4 ГОСТ 17811-78 «Мешки полиэтиленовые для химической продукции.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12BD7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ГОСТ 18424-73 «Упаковка. Метод определения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ударозащитных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свойств»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Style w:val="CharStyle21"/>
                <w:rFonts w:ascii="Times New Roman" w:hAnsi="Times New Roman" w:cs="Times New Roman"/>
                <w:sz w:val="24"/>
                <w:szCs w:val="24"/>
              </w:rPr>
              <w:t>ГОСТ 18425-2018 (</w:t>
            </w:r>
            <w:r w:rsidRPr="00DB7DCD">
              <w:rPr>
                <w:rStyle w:val="CharStyle21"/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DB7DCD">
              <w:rPr>
                <w:rStyle w:val="CharStyle21"/>
                <w:rFonts w:ascii="Times New Roman" w:hAnsi="Times New Roman" w:cs="Times New Roman"/>
                <w:sz w:val="24"/>
                <w:szCs w:val="24"/>
              </w:rPr>
              <w:t xml:space="preserve"> 2248:1985, </w:t>
            </w:r>
            <w:r w:rsidRPr="00DB7DCD">
              <w:rPr>
                <w:rStyle w:val="CharStyle21"/>
                <w:rFonts w:ascii="Times New Roman" w:hAnsi="Times New Roman" w:cs="Times New Roman"/>
                <w:sz w:val="24"/>
                <w:szCs w:val="24"/>
                <w:lang w:val="en-US"/>
              </w:rPr>
              <w:t>NEQ</w:t>
            </w:r>
            <w:r w:rsidRPr="00DB7DCD">
              <w:rPr>
                <w:rStyle w:val="CharStyle21"/>
                <w:rFonts w:ascii="Times New Roman" w:hAnsi="Times New Roman" w:cs="Times New Roman"/>
                <w:sz w:val="24"/>
                <w:szCs w:val="24"/>
              </w:rPr>
              <w:t>) «Упаковка транспортная наполненная. Метод испытания на удар при свободном падении»</w:t>
            </w:r>
          </w:p>
        </w:tc>
        <w:tc>
          <w:tcPr>
            <w:tcW w:w="3647" w:type="dxa"/>
          </w:tcPr>
          <w:p w:rsidR="00E37BE6" w:rsidRPr="006D5BCD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3.2 (абзацы первый – третий)</w:t>
            </w:r>
            <w:r w:rsidR="00C63FC5" w:rsidRPr="00DB7DCD">
              <w:rPr>
                <w:rFonts w:ascii="Times New Roman" w:hAnsi="Times New Roman" w:cs="Times New Roman"/>
                <w:sz w:val="24"/>
                <w:szCs w:val="24"/>
              </w:rPr>
              <w:t>, 4.4 и 4.5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ГОСТ 19360-74 «Мешки-вкладыши пленочные. Общие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004AA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4.3 и 5.1 (абзац первый) ГОСТ 24234-80 «Пленка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полиэтилентерефталатная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.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 1.1.2, 4.2, 4.4-4.7 ГОСТ 25014-81 «Тара транспортная наполненная. Методы испытания прочности при </w:t>
            </w:r>
            <w:proofErr w:type="spellStart"/>
            <w:r w:rsidRPr="00DB7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штабелировании</w:t>
            </w:r>
            <w:proofErr w:type="spellEnd"/>
            <w:r w:rsidRPr="00DB7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 (в части метода 4)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617EFE">
        <w:trPr>
          <w:cantSplit/>
        </w:trPr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2.3 ГОСТ 25250-88 «Пленка поливинилхлоридная для изготовления тары под пищевые продукты и лекарственные средства.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12BD7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4.6 (таблица 5) и 5.1 ГОСТ 25951-83 «Пленка полиэтиленовая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термоусадочная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.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7.7 (первый абзац) (таблица 3) и 8.8 ГОСТ 32521-2013 «Мешки из полимерных пленок. Общие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C63FC5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8.7 (таблица 8), 9.6 и 9.9 ГОСТ 32522-2013 «Мешки тканые полипропиленовые. Общие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7.4, 8.7 – 8.11 ГОСТ 32686-2014 «Бутылки из полиэтилентерефталата для пищевых жидкостей. Общие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7D06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пункты</w:t>
            </w:r>
            <w:proofErr w:type="gramEnd"/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 9.7</w:t>
            </w:r>
            <w:r w:rsidR="007D06CE"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7 – </w:t>
            </w:r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9.10</w:t>
            </w:r>
            <w:r w:rsidR="007D0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 и</w:t>
            </w:r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 9.13 ГОСТ 33221-2015 «Бутылки из полиэтилентерефталата для химической продукции. Общие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9.6 ГОСТ 33746-2016 «Ящики полимерные многооборотные. Общие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9.7 – 9.12 ГОСТ 33756-2016 «Упаковка потребительская полимерная. Общие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004AA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8.4 (в части объема выборки) и 9.7 – 9.11 </w:t>
            </w:r>
            <w:r w:rsidR="007D06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33837-2016 «Упаковка полимерная для пищевой продукции. Общие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C021D4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 8.8</w:t>
            </w:r>
            <w:r w:rsidR="007D06CE"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B7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9.13 ГОСТ 34264-2017 «Упаковка транспортная полимерная. Общие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893E1E" w:rsidTr="0095126E">
        <w:tc>
          <w:tcPr>
            <w:tcW w:w="686" w:type="dxa"/>
          </w:tcPr>
          <w:p w:rsidR="00893E1E" w:rsidRPr="00886A72" w:rsidRDefault="00893E1E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893E1E" w:rsidRPr="00886A72" w:rsidRDefault="00893E1E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893E1E" w:rsidRPr="00DB7DCD" w:rsidRDefault="00893E1E" w:rsidP="00DB7DCD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6.3.3 ГОСТ 34281–2017 «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Оксо-биоразлагаемая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упаковка. Метод оценки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-биодеградации полимерных пленок»</w:t>
            </w:r>
          </w:p>
        </w:tc>
        <w:tc>
          <w:tcPr>
            <w:tcW w:w="3647" w:type="dxa"/>
          </w:tcPr>
          <w:p w:rsidR="00893E1E" w:rsidRPr="00886A72" w:rsidRDefault="00893E1E" w:rsidP="002A6B90">
            <w:pPr>
              <w:pStyle w:val="Style3"/>
              <w:spacing w:line="240" w:lineRule="auto"/>
            </w:pPr>
          </w:p>
        </w:tc>
      </w:tr>
      <w:tr w:rsidR="00E37BE6" w:rsidTr="00617EFE">
        <w:trPr>
          <w:cantSplit/>
        </w:trPr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СТБ ГОСТ Р 51864-2005 «Тара. Методы испытания прочности крепления ручек»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СТ РК ГОСТ Р 51827-2008 «Тара. Методы испытаний на герметичность и гидравлическое давление»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СТ РК ГОСТ Р 51864-2008 «Тара. Методы испытания прочности крепления ручек»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6428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8.5 ГОСТ Р 51675-2000 «Ящики полимерные многооборотные для бутылок с пищевыми жидкостями.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Р 51827-2001 «Тара. Методы испытаний на герметичность и гидравлическое давление»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 w:val="restart"/>
          </w:tcPr>
          <w:p w:rsidR="00E37BE6" w:rsidRPr="006963EB" w:rsidRDefault="00E37BE6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3EB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End"/>
            <w:r w:rsidRPr="006963EB">
              <w:rPr>
                <w:rFonts w:ascii="Times New Roman" w:hAnsi="Times New Roman" w:cs="Times New Roman"/>
                <w:sz w:val="24"/>
                <w:szCs w:val="24"/>
              </w:rPr>
              <w:t xml:space="preserve"> 6.4</w:t>
            </w:r>
          </w:p>
          <w:p w:rsidR="00E37BE6" w:rsidRPr="006963EB" w:rsidRDefault="00E37BE6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3EB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gramEnd"/>
            <w:r w:rsidRPr="006963E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E37BE6" w:rsidRPr="006963EB" w:rsidRDefault="00E37BE6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3EB">
              <w:rPr>
                <w:rFonts w:ascii="Times New Roman" w:hAnsi="Times New Roman" w:cs="Times New Roman"/>
                <w:sz w:val="24"/>
                <w:szCs w:val="24"/>
              </w:rPr>
              <w:t>статьи  5</w:t>
            </w:r>
            <w:proofErr w:type="gramEnd"/>
          </w:p>
          <w:p w:rsidR="00E37BE6" w:rsidRDefault="00E37BE6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963EB">
              <w:rPr>
                <w:rFonts w:ascii="Times New Roman" w:hAnsi="Times New Roman" w:cs="Times New Roman"/>
                <w:sz w:val="24"/>
                <w:szCs w:val="24"/>
              </w:rPr>
              <w:t>картонная</w:t>
            </w:r>
            <w:proofErr w:type="gramEnd"/>
            <w:r w:rsidRPr="00696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BE6" w:rsidRPr="006963EB" w:rsidRDefault="00E37BE6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3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963EB">
              <w:rPr>
                <w:rFonts w:ascii="Times New Roman" w:hAnsi="Times New Roman" w:cs="Times New Roman"/>
                <w:sz w:val="24"/>
                <w:szCs w:val="24"/>
              </w:rPr>
              <w:t xml:space="preserve"> бумажная упаковка)</w:t>
            </w: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97759B" w:rsidRDefault="0097759B" w:rsidP="00F524F0">
            <w:pPr>
              <w:pStyle w:val="Style3"/>
              <w:spacing w:line="240" w:lineRule="auto"/>
            </w:pPr>
          </w:p>
          <w:p w:rsidR="0097759B" w:rsidRDefault="0097759B" w:rsidP="00F524F0">
            <w:pPr>
              <w:pStyle w:val="Style3"/>
              <w:spacing w:line="240" w:lineRule="auto"/>
            </w:pPr>
          </w:p>
          <w:p w:rsidR="0097759B" w:rsidRDefault="0097759B" w:rsidP="00F524F0">
            <w:pPr>
              <w:pStyle w:val="Style3"/>
              <w:spacing w:line="240" w:lineRule="auto"/>
            </w:pPr>
          </w:p>
          <w:p w:rsidR="0097759B" w:rsidRDefault="0097759B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ISO 2234-2014 «Упаковка. Тара транспортная наполненная и единичные грузы. Методы испытания на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штабелирование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при статической нагрузке»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ISO 2244-2013 «Упаковка. Тара транспортная наполненная и грузовые единицы. Методы испытания на горизонтальный удар»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8.7 (таблица 7) и 9.3 ГОСТ 2226-2013 «Мешки из бумаги и комбинированных материалов. Общие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3.2 ГОСТ 5884-86 «Ящики из гофрированного картона для ламп накаливания.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9.1 ГОСТ 1760-2014 «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Подпергамент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.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2.1 (в части объема выборки) ГОСТ 8828-89 «Бумага-основа и бумага двухслойная водонепроницаемая упаковочная.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7.7 (таблица 5 в части объема выборки) и 8.6 </w:t>
            </w:r>
            <w:r w:rsidR="006428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9142-2014 «Ящики из гофрированного картона. Общие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6.3 ГОСТ 9481-2001 «Ящики из гофрированного картона для химических нитей.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6.2 (в части объемов выборки) ГОСТ 9569-2006 «Бумага парафинированная.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3.5 (таблица 5 в части объемов выборки) и 4.6 </w:t>
            </w:r>
            <w:r w:rsidR="006428E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13479-82 «Банки картонные и комбинированные. Общие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7.6 ГОСТ 13511-2006 «Ящики из гофрированного картона для пищевых продуктов, спичек, табачных изделий и моющих средств.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3.2 ГОСТ 13512-91 «Ящики из гофрированного картона для кондитерских изделий. Технические условия»</w:t>
            </w:r>
          </w:p>
        </w:tc>
        <w:tc>
          <w:tcPr>
            <w:tcW w:w="3647" w:type="dxa"/>
          </w:tcPr>
          <w:p w:rsidR="00E37BE6" w:rsidRPr="00886A72" w:rsidRDefault="007328C8" w:rsidP="0097759B">
            <w:pPr>
              <w:pStyle w:val="Style3"/>
              <w:spacing w:line="240" w:lineRule="auto"/>
            </w:pPr>
            <w:proofErr w:type="gramStart"/>
            <w:r>
              <w:t>п</w:t>
            </w:r>
            <w:r w:rsidRPr="00C3722A">
              <w:t>рименяется</w:t>
            </w:r>
            <w:proofErr w:type="gramEnd"/>
            <w:r>
              <w:t xml:space="preserve"> до 01.07</w:t>
            </w:r>
            <w:r w:rsidRPr="00C3722A">
              <w:t>.2020</w:t>
            </w: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3.3 ГОСТ 13513-86 «Ящики из гофрированного картона для продукции мясной и молочной промышленности. Технические условия»</w:t>
            </w:r>
          </w:p>
        </w:tc>
        <w:tc>
          <w:tcPr>
            <w:tcW w:w="3647" w:type="dxa"/>
          </w:tcPr>
          <w:p w:rsidR="00E37BE6" w:rsidRPr="00C3722A" w:rsidRDefault="007328C8" w:rsidP="002A6B90">
            <w:pPr>
              <w:pStyle w:val="Style3"/>
              <w:spacing w:line="240" w:lineRule="auto"/>
            </w:pPr>
            <w:proofErr w:type="gramStart"/>
            <w:r>
              <w:t>п</w:t>
            </w:r>
            <w:r w:rsidRPr="00C3722A">
              <w:t>рименяется</w:t>
            </w:r>
            <w:proofErr w:type="gramEnd"/>
            <w:r>
              <w:t xml:space="preserve"> до 01.07</w:t>
            </w:r>
            <w:r w:rsidRPr="00C3722A">
              <w:t>.2020</w:t>
            </w:r>
          </w:p>
          <w:p w:rsidR="00E37BE6" w:rsidRPr="00C3722A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3.6 ГОСТ 13515-91 «Ящики из тарного плоского склеенного картона для сливочного масла и маргарина. Технические условия»</w:t>
            </w:r>
          </w:p>
        </w:tc>
        <w:tc>
          <w:tcPr>
            <w:tcW w:w="3647" w:type="dxa"/>
          </w:tcPr>
          <w:p w:rsidR="00E37BE6" w:rsidRPr="00C3722A" w:rsidRDefault="007328C8" w:rsidP="0097759B">
            <w:pPr>
              <w:pStyle w:val="Style3"/>
              <w:spacing w:line="240" w:lineRule="auto"/>
            </w:pPr>
            <w:proofErr w:type="gramStart"/>
            <w:r>
              <w:t>п</w:t>
            </w:r>
            <w:r w:rsidRPr="00C3722A">
              <w:t>рименяется</w:t>
            </w:r>
            <w:proofErr w:type="gramEnd"/>
            <w:r>
              <w:t xml:space="preserve"> до 01.07</w:t>
            </w:r>
            <w:r w:rsidRPr="00C3722A">
              <w:t>.2020</w:t>
            </w: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4.2.1 ГОСТ 13516-86 «Ящики из гофрированного картона для консервов, пресервов и пищевых жидкостей. Технические условия»</w:t>
            </w:r>
          </w:p>
        </w:tc>
        <w:tc>
          <w:tcPr>
            <w:tcW w:w="3647" w:type="dxa"/>
          </w:tcPr>
          <w:p w:rsidR="00E37BE6" w:rsidRPr="00C3722A" w:rsidRDefault="007328C8" w:rsidP="0097759B">
            <w:pPr>
              <w:pStyle w:val="Style3"/>
              <w:spacing w:line="240" w:lineRule="auto"/>
            </w:pPr>
            <w:proofErr w:type="gramStart"/>
            <w:r>
              <w:t>п</w:t>
            </w:r>
            <w:r w:rsidRPr="00C3722A">
              <w:t>рименяется</w:t>
            </w:r>
            <w:proofErr w:type="gramEnd"/>
            <w:r>
              <w:t xml:space="preserve"> до 01.07</w:t>
            </w:r>
            <w:r w:rsidRPr="00C3722A">
              <w:t>.2020</w:t>
            </w: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6.2 ГОСТ 13841-95 «Ящики из гофрированного картона для химической продукции. Технические условия»</w:t>
            </w:r>
          </w:p>
        </w:tc>
        <w:tc>
          <w:tcPr>
            <w:tcW w:w="3647" w:type="dxa"/>
          </w:tcPr>
          <w:p w:rsidR="00E37BE6" w:rsidRPr="00C3722A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6 ГОСТ 16535-95 «Ящики из гофрированного картона для мороженого. Технические условия»</w:t>
            </w:r>
          </w:p>
        </w:tc>
        <w:tc>
          <w:tcPr>
            <w:tcW w:w="3647" w:type="dxa"/>
          </w:tcPr>
          <w:p w:rsidR="00E37BE6" w:rsidRPr="00C3722A" w:rsidRDefault="007328C8" w:rsidP="007328C8">
            <w:pPr>
              <w:pStyle w:val="Style3"/>
              <w:spacing w:line="240" w:lineRule="auto"/>
            </w:pPr>
            <w:proofErr w:type="gramStart"/>
            <w:r>
              <w:t>п</w:t>
            </w:r>
            <w:r w:rsidR="00E37BE6" w:rsidRPr="00C3722A">
              <w:t>рименяется</w:t>
            </w:r>
            <w:proofErr w:type="gramEnd"/>
            <w:r>
              <w:t xml:space="preserve"> </w:t>
            </w:r>
            <w:r w:rsidR="0097759B">
              <w:t>до 01.07</w:t>
            </w:r>
            <w:r w:rsidR="00E37BE6" w:rsidRPr="00C3722A">
              <w:t>.2020</w:t>
            </w: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5.2, 6.5 и 6.6 ГОСТ 17065-94 «Барабаны картонные навивные.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617EFE">
        <w:trPr>
          <w:cantSplit/>
        </w:trPr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18211-72 (ИСО 12048-94) «Тара транспортная. Метод испытания на сжатие»</w:t>
            </w:r>
          </w:p>
          <w:p w:rsidR="0097759B" w:rsidRPr="00DB7DCD" w:rsidRDefault="0097759B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97759B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97759B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9775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Style w:val="CharStyle21"/>
                <w:rFonts w:ascii="Times New Roman" w:hAnsi="Times New Roman" w:cs="Times New Roman"/>
                <w:sz w:val="24"/>
                <w:szCs w:val="24"/>
              </w:rPr>
              <w:t>ГОСТ 18425-2018 (</w:t>
            </w:r>
            <w:r w:rsidRPr="00DB7DCD">
              <w:rPr>
                <w:rStyle w:val="CharStyle21"/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DB7DCD">
              <w:rPr>
                <w:rStyle w:val="CharStyle21"/>
                <w:rFonts w:ascii="Times New Roman" w:hAnsi="Times New Roman" w:cs="Times New Roman"/>
                <w:sz w:val="24"/>
                <w:szCs w:val="24"/>
              </w:rPr>
              <w:t xml:space="preserve"> 2248:1985, </w:t>
            </w:r>
            <w:r w:rsidRPr="00DB7DCD">
              <w:rPr>
                <w:rStyle w:val="CharStyle21"/>
                <w:rFonts w:ascii="Times New Roman" w:hAnsi="Times New Roman" w:cs="Times New Roman"/>
                <w:sz w:val="24"/>
                <w:szCs w:val="24"/>
                <w:lang w:val="en-US"/>
              </w:rPr>
              <w:t>NEQ</w:t>
            </w:r>
            <w:r w:rsidRPr="00DB7DCD">
              <w:rPr>
                <w:rStyle w:val="CharStyle21"/>
                <w:rFonts w:ascii="Times New Roman" w:hAnsi="Times New Roman" w:cs="Times New Roman"/>
                <w:sz w:val="24"/>
                <w:szCs w:val="24"/>
              </w:rPr>
              <w:t>) «Упаковка транспортная наполненная. Метод испытания на удар при свободном падении»</w:t>
            </w:r>
          </w:p>
        </w:tc>
        <w:tc>
          <w:tcPr>
            <w:tcW w:w="3647" w:type="dxa"/>
          </w:tcPr>
          <w:p w:rsidR="00E37BE6" w:rsidRPr="006D5BCD" w:rsidRDefault="00E37BE6" w:rsidP="0097759B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первый пункта 3а.2 ГОСТ 22852-77 «Ящики из гофрированного картона для продукции приборостроительной промышленности.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3.1.2 ГОСТ 27840-93 «Тара для посылок и бандеролей. Общие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6.9 и 6.10 ГОСТ 33716-2015 «Заготовки коробок и пачек. Коробки и пачки. Технические условия»</w:t>
            </w:r>
            <w:r w:rsidR="00617EFE"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97759B">
            <w:pPr>
              <w:widowControl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8.7 (в части объемов выборки),  9.7</w:t>
            </w:r>
            <w:r w:rsidR="00977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и 9.8</w:t>
            </w:r>
            <w:r w:rsidR="00977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5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33772-2016 «Пакеты из бумаги и комбинированных материалов. Общие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8.7 (в части объемов выборки) ГОСТ 33781-2016 «Упаковка потребительская из картона, бумаги и комбинированных материалов. Общие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7.7 (в части объемов выборки), 8.7 и 8.8 ГОСТ 34032-2016 «Банки картонные и комбинированные. Общие технические условия»</w:t>
            </w:r>
          </w:p>
        </w:tc>
        <w:tc>
          <w:tcPr>
            <w:tcW w:w="3647" w:type="dxa"/>
          </w:tcPr>
          <w:p w:rsidR="00E37BE6" w:rsidRPr="00BF48A1" w:rsidRDefault="00E37BE6" w:rsidP="002A6B90">
            <w:pPr>
              <w:pStyle w:val="Style3"/>
              <w:spacing w:line="240" w:lineRule="auto"/>
              <w:rPr>
                <w:color w:val="FF0000"/>
              </w:rPr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8.7 ГОСТ 34033-2016 «Упаковка из картона и комбинированных материалов для пищевой продукции. Технические условия»</w:t>
            </w:r>
          </w:p>
        </w:tc>
        <w:tc>
          <w:tcPr>
            <w:tcW w:w="3647" w:type="dxa"/>
          </w:tcPr>
          <w:p w:rsidR="00E37BE6" w:rsidRPr="00BF48A1" w:rsidRDefault="00E37BE6" w:rsidP="002A6B90">
            <w:pPr>
              <w:pStyle w:val="Style3"/>
              <w:spacing w:line="240" w:lineRule="auto"/>
              <w:rPr>
                <w:color w:val="FF0000"/>
              </w:rPr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СТ РК ГОСТ Р 51864-2008 «Тара. Методы испытания прочности крепления ручек»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 w:val="restart"/>
          </w:tcPr>
          <w:p w:rsidR="00667238" w:rsidRPr="0097759B" w:rsidRDefault="00667238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59B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End"/>
            <w:r w:rsidRPr="0097759B">
              <w:rPr>
                <w:rFonts w:ascii="Times New Roman" w:hAnsi="Times New Roman" w:cs="Times New Roman"/>
                <w:sz w:val="24"/>
                <w:szCs w:val="24"/>
              </w:rPr>
              <w:t xml:space="preserve"> 6.5</w:t>
            </w:r>
          </w:p>
          <w:p w:rsidR="00667238" w:rsidRPr="0097759B" w:rsidRDefault="00667238" w:rsidP="0097759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59B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gramEnd"/>
            <w:r w:rsidRPr="0097759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97759B" w:rsidRPr="00977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59B">
              <w:rPr>
                <w:rFonts w:ascii="Times New Roman" w:hAnsi="Times New Roman" w:cs="Times New Roman"/>
                <w:sz w:val="24"/>
                <w:szCs w:val="24"/>
              </w:rPr>
              <w:t xml:space="preserve">статьи 5 </w:t>
            </w:r>
            <w:r w:rsidR="007C0917" w:rsidRPr="009775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75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7C0917" w:rsidRPr="0097759B"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из </w:t>
            </w:r>
            <w:r w:rsidRPr="0097759B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 w:rsidR="007C0917" w:rsidRPr="0097759B">
              <w:rPr>
                <w:rFonts w:ascii="Times New Roman" w:hAnsi="Times New Roman" w:cs="Times New Roman"/>
                <w:sz w:val="24"/>
                <w:szCs w:val="24"/>
              </w:rPr>
              <w:t>ых материалов</w:t>
            </w:r>
            <w:r w:rsidRPr="009775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7238" w:rsidRPr="0097759B" w:rsidRDefault="00667238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Pr="006963EB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EN 12377-2016 «Упаковка. Гибкие тубы. Метод испытания на воздухонепроницаемость колпачка тубы»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617EFE">
        <w:trPr>
          <w:cantSplit/>
        </w:trPr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9.1 и 9.9 ГОСТ 7247-2006 «Бумага и комбинированные материалы на основе бумаги для упаковывания на автоматах пищевых продуктов, промышленной продукции и непродовольственных товаров. Общие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9775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8.7, 9.5 –</w:t>
            </w:r>
            <w:r w:rsidR="00977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9.9 ГОСТ 12302-2013 «Пакеты из полимерных пленок и комбинированных материалов. Общие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3.5 (таблица 5 в части объемов выборки) ГОСТ 13479-82 «Банки картонные и комбинированные. Общие технические условия» 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12200E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7.4 (таблица 5), 8.5, 8.6 и 8.9 ГОСТ 32736-2014 «Упаковка потребительская из комбинированных материалов. Общие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7.12 ГОСТ 33118-2014 «Материалы комбинированные на основе алюминиевой фольги.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8.7 и 9.5 ГОСТ 33772-2016 «Пакеты из бумаги и комбинированных материалов. Общие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7.7 и 8.6 ГОСТ 34032-2016 «Банки картонные и комбинированные. Общие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 w:val="restart"/>
          </w:tcPr>
          <w:p w:rsidR="00667238" w:rsidRPr="006963EB" w:rsidRDefault="00667238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3EB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End"/>
            <w:r w:rsidRPr="006963EB">
              <w:rPr>
                <w:rFonts w:ascii="Times New Roman" w:hAnsi="Times New Roman" w:cs="Times New Roman"/>
                <w:sz w:val="24"/>
                <w:szCs w:val="24"/>
              </w:rPr>
              <w:t xml:space="preserve"> 6.6</w:t>
            </w:r>
          </w:p>
          <w:p w:rsidR="00667238" w:rsidRPr="006963EB" w:rsidRDefault="00667238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3EB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gramEnd"/>
            <w:r w:rsidRPr="006963E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977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3EB">
              <w:rPr>
                <w:rFonts w:ascii="Times New Roman" w:hAnsi="Times New Roman" w:cs="Times New Roman"/>
                <w:sz w:val="24"/>
                <w:szCs w:val="24"/>
              </w:rPr>
              <w:t>статьи 5</w:t>
            </w:r>
          </w:p>
          <w:p w:rsidR="00667238" w:rsidRDefault="00667238" w:rsidP="00F524F0">
            <w:pPr>
              <w:pStyle w:val="Style3"/>
              <w:spacing w:line="240" w:lineRule="auto"/>
            </w:pPr>
            <w:r w:rsidRPr="006963EB">
              <w:t>(</w:t>
            </w:r>
            <w:proofErr w:type="gramStart"/>
            <w:r w:rsidRPr="006963EB">
              <w:t>упаковка</w:t>
            </w:r>
            <w:proofErr w:type="gramEnd"/>
            <w:r w:rsidRPr="006963EB">
              <w:t xml:space="preserve"> из текстильных  материалов)</w:t>
            </w:r>
          </w:p>
          <w:p w:rsidR="006004AA" w:rsidRPr="00886A72" w:rsidRDefault="006004AA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066182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</w:t>
            </w:r>
            <w:proofErr w:type="gramEnd"/>
            <w:r w:rsidRPr="00DB7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5.1 </w:t>
            </w:r>
            <w:r w:rsidRPr="00DB7DCD">
              <w:rPr>
                <w:rStyle w:val="CharStyle14"/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 xml:space="preserve">ГОСТ </w:t>
            </w:r>
            <w:r w:rsidRPr="00DB7DCD">
              <w:rPr>
                <w:rStyle w:val="CharStyle14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ISO</w:t>
            </w:r>
            <w:r w:rsidRPr="00DB7DCD">
              <w:rPr>
                <w:rStyle w:val="CharStyle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7DCD">
              <w:rPr>
                <w:rStyle w:val="CharStyle14"/>
                <w:rFonts w:ascii="Times New Roman" w:hAnsi="Times New Roman" w:cs="Times New Roman"/>
                <w:color w:val="000000"/>
                <w:sz w:val="24"/>
                <w:szCs w:val="24"/>
                <w:lang w:val="ru"/>
              </w:rPr>
              <w:t>21898-2013 «Упаковка. Контейнеры мягкие (МК) для неопасных грузов»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3813-72 (ИСО 5081-77, ИСО 5082-82) «Материалы текстильные. Ткани и штучные изделия. Методы определения разрывных характеристик при растяжении»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C021D4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ГОСТ 18424-73 «Упаковка. Метод определения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ударозащитных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свойств»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29104.4-91 «Ткани технические. Метод определения разрывной нагрузки и удлинения при разрыве»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6.8 и 6.16 ГОСТ 30090-93 «Мешки и мешочные ткани. Общие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  8.3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ГОСТ 33227-2015 «Упаковка мягкая. Общие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004AA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второй пункта 7.2 и пункт 8.3</w:t>
            </w:r>
            <w:r w:rsidRPr="00DB7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СТБ 750-2000 «Тара мягкая упаковочная. Общие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 w:val="restart"/>
          </w:tcPr>
          <w:p w:rsidR="00E37BE6" w:rsidRPr="006963EB" w:rsidRDefault="00E37BE6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3EB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End"/>
            <w:r w:rsidRPr="006963EB">
              <w:rPr>
                <w:rFonts w:ascii="Times New Roman" w:hAnsi="Times New Roman" w:cs="Times New Roman"/>
                <w:sz w:val="24"/>
                <w:szCs w:val="24"/>
              </w:rPr>
              <w:t xml:space="preserve"> 6.7</w:t>
            </w:r>
          </w:p>
          <w:p w:rsidR="00E37BE6" w:rsidRPr="006963EB" w:rsidRDefault="00E37BE6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3EB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gramEnd"/>
            <w:r w:rsidRPr="006963E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977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3EB">
              <w:rPr>
                <w:rFonts w:ascii="Times New Roman" w:hAnsi="Times New Roman" w:cs="Times New Roman"/>
                <w:sz w:val="24"/>
                <w:szCs w:val="24"/>
              </w:rPr>
              <w:t>статьи 5</w:t>
            </w:r>
          </w:p>
          <w:p w:rsidR="00E37BE6" w:rsidRPr="006963EB" w:rsidRDefault="00E37BE6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963EB">
              <w:rPr>
                <w:rFonts w:ascii="Times New Roman" w:hAnsi="Times New Roman" w:cs="Times New Roman"/>
                <w:sz w:val="24"/>
                <w:szCs w:val="24"/>
              </w:rPr>
              <w:t>деревянная</w:t>
            </w:r>
            <w:proofErr w:type="gramEnd"/>
            <w:r w:rsidRPr="006963EB">
              <w:rPr>
                <w:rFonts w:ascii="Times New Roman" w:hAnsi="Times New Roman" w:cs="Times New Roman"/>
                <w:sz w:val="24"/>
                <w:szCs w:val="24"/>
              </w:rPr>
              <w:t xml:space="preserve"> упаковка)</w:t>
            </w: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Default="00E37BE6" w:rsidP="00F524F0">
            <w:pPr>
              <w:pStyle w:val="Style3"/>
              <w:spacing w:line="240" w:lineRule="auto"/>
            </w:pPr>
          </w:p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ISO 2234-2014 «Упаковка. Тара транспортная наполненная и единичные грузы. Методы испытания на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штабелирование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при статической нагрузке»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ISO 2244-2013 «Упаковка. Тара транспортная наполненная и грузовые единицы. Методы испытания на горизонтальный удар»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первый пункта 3.2, пункты 4.5 и 4.7 ГОСТ 5959-80</w:t>
            </w:r>
          </w:p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«Ящики из листовых древесных материалов неразборные для грузов до 200 кг. Общие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первый пункта 3.2 и пункты 4.2 и 4.8 ГОСТ 8777-80 «Бочки деревянные заливные и сухотарные.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первый пункта 4.2 и пункты 5.4 и 5.6  ГОСТ 9338-80 «Барабаны фанерные.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первый пункта 3.2 и пункты 4.3 и 4.5 ГОСТ 9396-88 «Ящики деревянные многооборотные. Общие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3.1 ГОСТ 9621-72 «Древесина слоистая клееная. Методы определения физических свойств»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1E0C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первый пункта 5.2, пункты 6.5 и 6.7 ГОСТ 10131-93 «Ящики из древесины и древесных материалов для продукции пищевых отраслей промышленности, сельского хозяйства и спичек.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первый пункта 3.2 и пункты 4.4 и 4.6 ГОСТ 11002-80 «Ящики деревянные проволокоармированные. Общие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5.4 ГОСТ 11142-78 «Ящики дощатые для средств индивидуальной защиты.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первый пункта 5.2 и пункты 6.2 и 6.4 ГОСТ 11354-93 «Ящики из древесины и древесных материалов многооборотные для продукции пищевых отраслей промышленности и сельского хозяйства.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16483.7-71 «Древесина. Методы определения влажности»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16588-91 (ИСО 4470-81) «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Пилопродукция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и деревянные детали. Методы определения влажности»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первый пункта 3.2, пункты 4.3 и 4.5 ГОСТ 17812-72 «Ящики дощатые многооборотные для овощей и фруктов. Технические условия»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18211-72 (ИСО 12048-94) «Тара транспортная. Метод испытания на сжатие»</w:t>
            </w:r>
          </w:p>
        </w:tc>
        <w:tc>
          <w:tcPr>
            <w:tcW w:w="3647" w:type="dxa"/>
          </w:tcPr>
          <w:p w:rsidR="00E37BE6" w:rsidRPr="00886A72" w:rsidRDefault="00E37BE6" w:rsidP="002A6B90">
            <w:pPr>
              <w:pStyle w:val="Style3"/>
              <w:spacing w:line="240" w:lineRule="auto"/>
            </w:pPr>
          </w:p>
        </w:tc>
      </w:tr>
      <w:tr w:rsidR="00E37BE6" w:rsidTr="0095126E">
        <w:tc>
          <w:tcPr>
            <w:tcW w:w="686" w:type="dxa"/>
          </w:tcPr>
          <w:p w:rsidR="00E37BE6" w:rsidRPr="00886A72" w:rsidRDefault="00E37BE6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E37BE6" w:rsidRPr="00886A72" w:rsidRDefault="00E37BE6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E37BE6" w:rsidRPr="00DB7DCD" w:rsidRDefault="00E37BE6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Style w:val="CharStyle21"/>
                <w:rFonts w:ascii="Times New Roman" w:hAnsi="Times New Roman" w:cs="Times New Roman"/>
                <w:sz w:val="24"/>
                <w:szCs w:val="24"/>
              </w:rPr>
              <w:t>ГОСТ 18425-2018 (</w:t>
            </w:r>
            <w:r w:rsidRPr="00DB7DCD">
              <w:rPr>
                <w:rStyle w:val="CharStyle21"/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DB7DCD">
              <w:rPr>
                <w:rStyle w:val="CharStyle21"/>
                <w:rFonts w:ascii="Times New Roman" w:hAnsi="Times New Roman" w:cs="Times New Roman"/>
                <w:sz w:val="24"/>
                <w:szCs w:val="24"/>
              </w:rPr>
              <w:t xml:space="preserve"> 2248:1985, </w:t>
            </w:r>
            <w:r w:rsidRPr="00DB7DCD">
              <w:rPr>
                <w:rStyle w:val="CharStyle21"/>
                <w:rFonts w:ascii="Times New Roman" w:hAnsi="Times New Roman" w:cs="Times New Roman"/>
                <w:sz w:val="24"/>
                <w:szCs w:val="24"/>
                <w:lang w:val="en-US"/>
              </w:rPr>
              <w:t>NEQ</w:t>
            </w:r>
            <w:r w:rsidRPr="00DB7DCD">
              <w:rPr>
                <w:rStyle w:val="CharStyle21"/>
                <w:rFonts w:ascii="Times New Roman" w:hAnsi="Times New Roman" w:cs="Times New Roman"/>
                <w:sz w:val="24"/>
                <w:szCs w:val="24"/>
              </w:rPr>
              <w:t>) «Упаковка транспортная наполненная. Метод испытания на удар при свободном падении»</w:t>
            </w:r>
          </w:p>
        </w:tc>
        <w:tc>
          <w:tcPr>
            <w:tcW w:w="3647" w:type="dxa"/>
          </w:tcPr>
          <w:p w:rsidR="00E37BE6" w:rsidRPr="006D5BCD" w:rsidRDefault="00E37BE6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 w:val="restart"/>
          </w:tcPr>
          <w:p w:rsidR="00667238" w:rsidRPr="006963EB" w:rsidRDefault="00667238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3EB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End"/>
            <w:r w:rsidRPr="006963EB">
              <w:rPr>
                <w:rFonts w:ascii="Times New Roman" w:hAnsi="Times New Roman" w:cs="Times New Roman"/>
                <w:sz w:val="24"/>
                <w:szCs w:val="24"/>
              </w:rPr>
              <w:t xml:space="preserve"> 6.8</w:t>
            </w:r>
          </w:p>
          <w:p w:rsidR="00667238" w:rsidRPr="00886A72" w:rsidRDefault="00667238" w:rsidP="00F524F0">
            <w:pPr>
              <w:pStyle w:val="Style3"/>
              <w:spacing w:line="240" w:lineRule="auto"/>
            </w:pPr>
            <w:proofErr w:type="gramStart"/>
            <w:r w:rsidRPr="006963EB">
              <w:t>пункта</w:t>
            </w:r>
            <w:proofErr w:type="gramEnd"/>
            <w:r w:rsidRPr="006963EB">
              <w:t xml:space="preserve"> 6 статьи 5 (керамическая упаковка)</w:t>
            </w:r>
          </w:p>
        </w:tc>
        <w:tc>
          <w:tcPr>
            <w:tcW w:w="7046" w:type="dxa"/>
          </w:tcPr>
          <w:p w:rsidR="00C021D4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7.9 ГОСТ 33414-2015 «Упаковка керамическая. Общие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004AA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6.5 и 7.7 СТБ 841-2003 «Изделия керамические. Общие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AD2407" w:rsidRPr="00E214D3" w:rsidTr="0095126E">
        <w:tc>
          <w:tcPr>
            <w:tcW w:w="686" w:type="dxa"/>
          </w:tcPr>
          <w:p w:rsidR="00AD2407" w:rsidRPr="00E214D3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 w:val="restart"/>
          </w:tcPr>
          <w:p w:rsidR="00AD2407" w:rsidRPr="00E214D3" w:rsidRDefault="00AD2407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gramEnd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1E0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статьи 5</w:t>
            </w:r>
          </w:p>
          <w:p w:rsidR="00AD2407" w:rsidRPr="00E214D3" w:rsidRDefault="00AD2407" w:rsidP="00F524F0">
            <w:pPr>
              <w:pStyle w:val="Style3"/>
              <w:spacing w:line="240" w:lineRule="auto"/>
            </w:pPr>
          </w:p>
          <w:p w:rsidR="00AD2407" w:rsidRPr="00E214D3" w:rsidRDefault="00AD2407" w:rsidP="00F524F0">
            <w:pPr>
              <w:pStyle w:val="Style3"/>
              <w:spacing w:line="240" w:lineRule="auto"/>
            </w:pPr>
          </w:p>
          <w:p w:rsidR="00AD2407" w:rsidRPr="00E214D3" w:rsidRDefault="00AD2407" w:rsidP="00F524F0">
            <w:pPr>
              <w:pStyle w:val="Style3"/>
              <w:spacing w:line="240" w:lineRule="auto"/>
            </w:pPr>
          </w:p>
          <w:p w:rsidR="00AD2407" w:rsidRPr="00E214D3" w:rsidRDefault="00AD2407" w:rsidP="00F524F0">
            <w:pPr>
              <w:pStyle w:val="Style3"/>
              <w:spacing w:line="240" w:lineRule="auto"/>
            </w:pPr>
          </w:p>
          <w:p w:rsidR="00AD2407" w:rsidRPr="00E214D3" w:rsidRDefault="00AD2407" w:rsidP="00F524F0">
            <w:pPr>
              <w:pStyle w:val="Style3"/>
              <w:spacing w:line="240" w:lineRule="auto"/>
            </w:pPr>
          </w:p>
          <w:p w:rsidR="00AD2407" w:rsidRPr="00E214D3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Default="00AD2407" w:rsidP="00F524F0">
            <w:pPr>
              <w:pStyle w:val="Style3"/>
              <w:spacing w:line="240" w:lineRule="auto"/>
            </w:pPr>
          </w:p>
          <w:p w:rsidR="00AD2407" w:rsidRPr="00E214D3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  <w:vMerge w:val="restart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trike/>
                <w:sz w:val="24"/>
                <w:szCs w:val="24"/>
                <w:highlight w:val="green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15820-82 «Полистирол и сополимеры стирола. Газохроматографический метод определения остаточных мономеров и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неполимеризующихся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примесей»</w:t>
            </w:r>
          </w:p>
        </w:tc>
        <w:tc>
          <w:tcPr>
            <w:tcW w:w="3647" w:type="dxa"/>
            <w:vMerge w:val="restart"/>
          </w:tcPr>
          <w:p w:rsidR="00AD2407" w:rsidRPr="00E214D3" w:rsidRDefault="00AD2407" w:rsidP="002A6B90">
            <w:pPr>
              <w:pStyle w:val="Style3"/>
              <w:spacing w:line="240" w:lineRule="auto"/>
              <w:rPr>
                <w:highlight w:val="green"/>
              </w:rPr>
            </w:pPr>
          </w:p>
        </w:tc>
      </w:tr>
      <w:tr w:rsidR="00AD2407" w:rsidTr="0095126E">
        <w:tc>
          <w:tcPr>
            <w:tcW w:w="686" w:type="dxa"/>
          </w:tcPr>
          <w:p w:rsidR="00AD2407" w:rsidRPr="00886A72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886A72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  <w:vMerge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vMerge/>
          </w:tcPr>
          <w:p w:rsidR="00AD2407" w:rsidRPr="00886A72" w:rsidRDefault="00AD2407" w:rsidP="002A6B90">
            <w:pPr>
              <w:pStyle w:val="Style3"/>
              <w:spacing w:line="240" w:lineRule="auto"/>
            </w:pPr>
          </w:p>
        </w:tc>
      </w:tr>
      <w:tr w:rsidR="00AD2407" w:rsidTr="0095126E">
        <w:tc>
          <w:tcPr>
            <w:tcW w:w="686" w:type="dxa"/>
          </w:tcPr>
          <w:p w:rsidR="00AD2407" w:rsidRPr="00886A72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886A72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22648-77 «Пластмассы. Метод определения гигиенических показателей»</w:t>
            </w:r>
          </w:p>
        </w:tc>
        <w:tc>
          <w:tcPr>
            <w:tcW w:w="3647" w:type="dxa"/>
          </w:tcPr>
          <w:p w:rsidR="00AD2407" w:rsidRPr="00886A72" w:rsidRDefault="00AD2407" w:rsidP="002A6B90">
            <w:pPr>
              <w:pStyle w:val="Style3"/>
              <w:spacing w:line="240" w:lineRule="auto"/>
            </w:pPr>
          </w:p>
        </w:tc>
      </w:tr>
      <w:tr w:rsidR="00AD2407" w:rsidTr="0095126E">
        <w:tc>
          <w:tcPr>
            <w:tcW w:w="686" w:type="dxa"/>
          </w:tcPr>
          <w:p w:rsidR="00AD2407" w:rsidRPr="00886A72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886A72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ГОСТ 25737-91 (ИСО 6401-85) «Пластмассы.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Гомополимеры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и сополимеры винилхлорида. Определение остаточного мономера винилхлорида. Газохроматографический метод»</w:t>
            </w:r>
          </w:p>
        </w:tc>
        <w:tc>
          <w:tcPr>
            <w:tcW w:w="3647" w:type="dxa"/>
          </w:tcPr>
          <w:p w:rsidR="00AD2407" w:rsidRPr="00886A72" w:rsidRDefault="00AD2407" w:rsidP="002A6B90">
            <w:pPr>
              <w:pStyle w:val="Style3"/>
              <w:spacing w:line="240" w:lineRule="auto"/>
            </w:pPr>
          </w:p>
        </w:tc>
      </w:tr>
      <w:tr w:rsidR="00AD2407" w:rsidTr="0095126E">
        <w:tc>
          <w:tcPr>
            <w:tcW w:w="686" w:type="dxa"/>
          </w:tcPr>
          <w:p w:rsidR="00AD2407" w:rsidRPr="00886A72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886A72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8.3 (таблица 4) ГОСТ 25749-2005 «Крышки металлические винтовые. Общие технические условия»</w:t>
            </w:r>
          </w:p>
        </w:tc>
        <w:tc>
          <w:tcPr>
            <w:tcW w:w="3647" w:type="dxa"/>
          </w:tcPr>
          <w:p w:rsidR="00AD2407" w:rsidRPr="00886A72" w:rsidRDefault="00AD2407" w:rsidP="002A6B90">
            <w:pPr>
              <w:pStyle w:val="Style3"/>
              <w:spacing w:line="240" w:lineRule="auto"/>
            </w:pPr>
          </w:p>
        </w:tc>
      </w:tr>
      <w:tr w:rsidR="00AD2407" w:rsidTr="0095126E">
        <w:tc>
          <w:tcPr>
            <w:tcW w:w="686" w:type="dxa"/>
          </w:tcPr>
          <w:p w:rsidR="00AD2407" w:rsidRPr="00886A72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886A72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6.2 ГОСТ 32179-2013 «Средства укупорочные. Общие положения по безопасности, маркировке и правилам приемки»</w:t>
            </w:r>
          </w:p>
        </w:tc>
        <w:tc>
          <w:tcPr>
            <w:tcW w:w="3647" w:type="dxa"/>
          </w:tcPr>
          <w:p w:rsidR="00AD2407" w:rsidRPr="00886A72" w:rsidRDefault="00AD2407" w:rsidP="002A6B90">
            <w:pPr>
              <w:pStyle w:val="Style3"/>
              <w:spacing w:line="240" w:lineRule="auto"/>
            </w:pPr>
          </w:p>
        </w:tc>
      </w:tr>
      <w:tr w:rsidR="00AD2407" w:rsidTr="0095126E">
        <w:tc>
          <w:tcPr>
            <w:tcW w:w="686" w:type="dxa"/>
          </w:tcPr>
          <w:p w:rsidR="00AD2407" w:rsidRPr="00886A72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886A72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6.3.5,  8.4 (таблица 5) и 9.10 ГОСТ 32625-2014 «Колпачки металлические. Общие технические условия»</w:t>
            </w:r>
          </w:p>
        </w:tc>
        <w:tc>
          <w:tcPr>
            <w:tcW w:w="3647" w:type="dxa"/>
          </w:tcPr>
          <w:p w:rsidR="00AD2407" w:rsidRPr="00886A72" w:rsidRDefault="00AD2407" w:rsidP="002A6B90">
            <w:pPr>
              <w:pStyle w:val="Style3"/>
              <w:spacing w:line="240" w:lineRule="auto"/>
            </w:pPr>
          </w:p>
        </w:tc>
      </w:tr>
      <w:tr w:rsidR="00AD2407" w:rsidTr="0095126E">
        <w:tc>
          <w:tcPr>
            <w:tcW w:w="686" w:type="dxa"/>
          </w:tcPr>
          <w:p w:rsidR="00AD2407" w:rsidRPr="00886A72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886A72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1E0C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8.4</w:t>
            </w:r>
            <w:r w:rsidR="001E0C3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9.14 (таблица 5) ГОСТ 32626-2014 «Средства укупорочные полимерные. Общие технические условия»</w:t>
            </w:r>
          </w:p>
        </w:tc>
        <w:tc>
          <w:tcPr>
            <w:tcW w:w="3647" w:type="dxa"/>
          </w:tcPr>
          <w:p w:rsidR="00AD2407" w:rsidRPr="00886A72" w:rsidRDefault="00AD2407" w:rsidP="002A6B90">
            <w:pPr>
              <w:pStyle w:val="Style3"/>
              <w:spacing w:line="240" w:lineRule="auto"/>
            </w:pPr>
          </w:p>
        </w:tc>
      </w:tr>
      <w:tr w:rsidR="00AD2407" w:rsidTr="0095126E">
        <w:tc>
          <w:tcPr>
            <w:tcW w:w="686" w:type="dxa"/>
          </w:tcPr>
          <w:p w:rsidR="00AD2407" w:rsidRPr="00886A72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886A72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33446-2015 «Упаковка. Определение концентрации формальдегида в воде и модельных средах»</w:t>
            </w:r>
          </w:p>
        </w:tc>
        <w:tc>
          <w:tcPr>
            <w:tcW w:w="3647" w:type="dxa"/>
          </w:tcPr>
          <w:p w:rsidR="00AD2407" w:rsidRPr="00886A72" w:rsidRDefault="00AD2407" w:rsidP="002A6B90">
            <w:pPr>
              <w:pStyle w:val="Style3"/>
              <w:spacing w:line="240" w:lineRule="auto"/>
            </w:pPr>
          </w:p>
        </w:tc>
      </w:tr>
      <w:tr w:rsidR="00AD2407" w:rsidRPr="00E214D3" w:rsidTr="0095126E">
        <w:tc>
          <w:tcPr>
            <w:tcW w:w="686" w:type="dxa"/>
          </w:tcPr>
          <w:p w:rsidR="00AD2407" w:rsidRPr="00E214D3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E214D3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33448-2015 «Упаковка. Определение содержания ацетальдегида и ацетона методом газовой хроматографии в модельных средах»</w:t>
            </w:r>
          </w:p>
        </w:tc>
        <w:tc>
          <w:tcPr>
            <w:tcW w:w="3647" w:type="dxa"/>
          </w:tcPr>
          <w:p w:rsidR="00AD2407" w:rsidRPr="00E214D3" w:rsidRDefault="00AD2407" w:rsidP="002A6B90">
            <w:pPr>
              <w:pStyle w:val="Style3"/>
              <w:spacing w:line="240" w:lineRule="auto"/>
            </w:pPr>
          </w:p>
        </w:tc>
      </w:tr>
      <w:tr w:rsidR="00AD2407" w:rsidRPr="00E214D3" w:rsidTr="0095126E">
        <w:tc>
          <w:tcPr>
            <w:tcW w:w="686" w:type="dxa"/>
          </w:tcPr>
          <w:p w:rsidR="00AD2407" w:rsidRPr="00E214D3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E214D3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704625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ГОСТ 33451-2015 «Упаковка. Определение содержания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диоктилфталата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дибутилфталата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газовой хроматографии в модельных средах»</w:t>
            </w:r>
          </w:p>
        </w:tc>
        <w:tc>
          <w:tcPr>
            <w:tcW w:w="3647" w:type="dxa"/>
          </w:tcPr>
          <w:p w:rsidR="00AD2407" w:rsidRPr="00E214D3" w:rsidRDefault="00AD2407" w:rsidP="002A6B90">
            <w:pPr>
              <w:pStyle w:val="Style3"/>
              <w:spacing w:line="240" w:lineRule="auto"/>
            </w:pPr>
          </w:p>
        </w:tc>
      </w:tr>
      <w:tr w:rsidR="00AD2407" w:rsidRPr="00E214D3" w:rsidTr="0095126E">
        <w:tc>
          <w:tcPr>
            <w:tcW w:w="686" w:type="dxa"/>
          </w:tcPr>
          <w:p w:rsidR="00AD2407" w:rsidRPr="00E214D3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E214D3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  <w:t xml:space="preserve">ГОСТ 34171-2017 «Упаковка. Определение содержания фенола и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  <w:t>эпихлоргидрина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  <w:t xml:space="preserve"> методом газовой хроматографии в модельных средах»</w:t>
            </w:r>
          </w:p>
        </w:tc>
        <w:tc>
          <w:tcPr>
            <w:tcW w:w="3647" w:type="dxa"/>
          </w:tcPr>
          <w:p w:rsidR="00AD2407" w:rsidRPr="00704625" w:rsidRDefault="00AD2407" w:rsidP="002A6B90">
            <w:pPr>
              <w:pStyle w:val="Style3"/>
              <w:spacing w:line="240" w:lineRule="auto"/>
            </w:pPr>
            <w:proofErr w:type="gramStart"/>
            <w:r w:rsidRPr="00704625">
              <w:rPr>
                <w:rStyle w:val="CharStyle8"/>
                <w:lang w:val="ru"/>
              </w:rPr>
              <w:t>применяется</w:t>
            </w:r>
            <w:proofErr w:type="gramEnd"/>
            <w:r w:rsidRPr="00704625">
              <w:rPr>
                <w:rStyle w:val="CharStyle8"/>
                <w:lang w:val="ru"/>
              </w:rPr>
              <w:t xml:space="preserve"> при определении фенола</w:t>
            </w:r>
          </w:p>
        </w:tc>
      </w:tr>
      <w:tr w:rsidR="00AD2407" w:rsidRPr="00E214D3" w:rsidTr="0095126E">
        <w:tc>
          <w:tcPr>
            <w:tcW w:w="686" w:type="dxa"/>
          </w:tcPr>
          <w:p w:rsidR="00AD2407" w:rsidRPr="00E214D3" w:rsidRDefault="00AD2407" w:rsidP="00617EFE">
            <w:pPr>
              <w:pStyle w:val="Style3"/>
              <w:numPr>
                <w:ilvl w:val="0"/>
                <w:numId w:val="2"/>
              </w:numPr>
              <w:spacing w:line="216" w:lineRule="auto"/>
            </w:pPr>
          </w:p>
        </w:tc>
        <w:tc>
          <w:tcPr>
            <w:tcW w:w="2873" w:type="dxa"/>
            <w:vMerge/>
          </w:tcPr>
          <w:p w:rsidR="00AD2407" w:rsidRPr="00E214D3" w:rsidRDefault="00AD2407" w:rsidP="00617EFE">
            <w:pPr>
              <w:pStyle w:val="Style3"/>
              <w:spacing w:line="216" w:lineRule="auto"/>
            </w:pPr>
          </w:p>
        </w:tc>
        <w:tc>
          <w:tcPr>
            <w:tcW w:w="7046" w:type="dxa"/>
          </w:tcPr>
          <w:p w:rsidR="00617EFE" w:rsidRPr="00DB7DCD" w:rsidRDefault="00AD2407" w:rsidP="001E0C34">
            <w:pPr>
              <w:widowControl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  <w:t>ГОСТ 34174-2017 «Упаковка. Газохроматографическое</w:t>
            </w:r>
            <w:r w:rsidR="00617EFE"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  <w:t xml:space="preserve"> </w:t>
            </w:r>
            <w:r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  <w:t xml:space="preserve">определение содержания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  <w:t>гексана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  <w:t xml:space="preserve">, гептана, ацетальдегида, ацетона,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  <w:t>метилацетата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  <w:t xml:space="preserve">, этилацетата, метанола,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  <w:t>изопропанола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  <w:t>,</w:t>
            </w:r>
          </w:p>
          <w:p w:rsidR="00AD2407" w:rsidRPr="00DB7DCD" w:rsidRDefault="00AD2407" w:rsidP="001E0C34">
            <w:pPr>
              <w:widowControl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  <w:t>акрилонитрила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  <w:t>, н-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  <w:t>пропанола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  <w:t xml:space="preserve">,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  <w:t>бутилацетата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  <w:t xml:space="preserve">,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  <w:t>изобутанола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  <w:t>, н-бутанол, бензола, толуола, этилбензола, м-, п- и о-ксилола, изопропилбензола, стирола, альфа-метилстирола в водных вытяжках»</w:t>
            </w:r>
            <w:r w:rsidRPr="00DB7DCD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3647" w:type="dxa"/>
          </w:tcPr>
          <w:p w:rsidR="00AD2407" w:rsidRPr="00E214D3" w:rsidRDefault="00AD2407" w:rsidP="002A6B90">
            <w:pPr>
              <w:pStyle w:val="Style3"/>
              <w:spacing w:line="240" w:lineRule="auto"/>
            </w:pPr>
          </w:p>
        </w:tc>
      </w:tr>
      <w:tr w:rsidR="00AD2407" w:rsidRPr="00E214D3" w:rsidTr="0095126E">
        <w:tc>
          <w:tcPr>
            <w:tcW w:w="686" w:type="dxa"/>
          </w:tcPr>
          <w:p w:rsidR="00AD2407" w:rsidRPr="00E214D3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E214D3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5.3.1 (таблица 2 в части объема выборки от партии) 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br/>
              <w:t>СТБ 1015-97 «Изделия культурно-бытового и хозяйственного назначения из пластических масс. Общие технические условия»</w:t>
            </w:r>
          </w:p>
        </w:tc>
        <w:tc>
          <w:tcPr>
            <w:tcW w:w="3647" w:type="dxa"/>
          </w:tcPr>
          <w:p w:rsidR="00AD2407" w:rsidRPr="00E214D3" w:rsidRDefault="00EA507A" w:rsidP="002A6B90">
            <w:pPr>
              <w:pStyle w:val="Style3"/>
              <w:spacing w:line="240" w:lineRule="auto"/>
            </w:pPr>
            <w:proofErr w:type="gramStart"/>
            <w:r>
              <w:t>п</w:t>
            </w:r>
            <w:r w:rsidRPr="00E536E0">
              <w:t>рименяется</w:t>
            </w:r>
            <w:proofErr w:type="gramEnd"/>
            <w:r>
              <w:t xml:space="preserve"> до 01.01.2021</w:t>
            </w:r>
          </w:p>
        </w:tc>
      </w:tr>
      <w:tr w:rsidR="00AD2407" w:rsidTr="0095126E">
        <w:tc>
          <w:tcPr>
            <w:tcW w:w="686" w:type="dxa"/>
          </w:tcPr>
          <w:p w:rsidR="00AD2407" w:rsidRPr="00886A72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886A72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Р ИСО 10106-2009 «Пробки корковые. Определение общей миграции»</w:t>
            </w:r>
            <w:r w:rsidR="00617EFE"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7" w:type="dxa"/>
          </w:tcPr>
          <w:p w:rsidR="00AD2407" w:rsidRPr="00886A72" w:rsidRDefault="00AD2407" w:rsidP="002A6B90">
            <w:pPr>
              <w:pStyle w:val="Style3"/>
              <w:spacing w:line="240" w:lineRule="auto"/>
            </w:pPr>
          </w:p>
        </w:tc>
      </w:tr>
      <w:tr w:rsidR="00AD2407" w:rsidTr="0095126E">
        <w:tc>
          <w:tcPr>
            <w:tcW w:w="686" w:type="dxa"/>
          </w:tcPr>
          <w:p w:rsidR="00AD2407" w:rsidRPr="00886A72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886A72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Инструкция 2.3.3.10-15-64-2005 «Санитарно-химические исследования изделий, изготовленных из полимерных и других синтетических материалов, контактирующих с пищевыми продуктами»</w:t>
            </w:r>
          </w:p>
        </w:tc>
        <w:tc>
          <w:tcPr>
            <w:tcW w:w="3647" w:type="dxa"/>
          </w:tcPr>
          <w:p w:rsidR="00AD2407" w:rsidRPr="00E536E0" w:rsidRDefault="00AD2407" w:rsidP="002A6B90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E536E0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E536E0">
              <w:rPr>
                <w:rFonts w:ascii="Times New Roman" w:hAnsi="Times New Roman" w:cs="Times New Roman"/>
                <w:sz w:val="24"/>
                <w:szCs w:val="24"/>
              </w:rPr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AD2407" w:rsidRPr="00E214D3" w:rsidTr="0095126E">
        <w:tc>
          <w:tcPr>
            <w:tcW w:w="686" w:type="dxa"/>
          </w:tcPr>
          <w:p w:rsidR="00AD2407" w:rsidRPr="00E214D3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E214D3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МУ № 942-72 «Методические указания по определению перехода органических растворителей из полимерных материалов в контактирующие с ними воздух, модельные растворы, сухие и жидкие пищевые продукты»</w:t>
            </w:r>
          </w:p>
        </w:tc>
        <w:tc>
          <w:tcPr>
            <w:tcW w:w="3647" w:type="dxa"/>
          </w:tcPr>
          <w:p w:rsidR="00AD2407" w:rsidRPr="00E214D3" w:rsidRDefault="00AD2407" w:rsidP="002A6B90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AD2407" w:rsidRPr="00E214D3" w:rsidTr="0095126E">
        <w:tc>
          <w:tcPr>
            <w:tcW w:w="686" w:type="dxa"/>
          </w:tcPr>
          <w:p w:rsidR="00AD2407" w:rsidRPr="00E214D3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E214D3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МУ № 4077-86 «Методические указания по санитарно-гигиеническому исследованию резин и изделий из них, предназначенных для контакта с пищевыми продуктами»</w:t>
            </w:r>
          </w:p>
        </w:tc>
        <w:tc>
          <w:tcPr>
            <w:tcW w:w="3647" w:type="dxa"/>
          </w:tcPr>
          <w:p w:rsidR="00AD2407" w:rsidRPr="00E214D3" w:rsidRDefault="00AD2407" w:rsidP="002A6B90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AD2407" w:rsidRPr="00E214D3" w:rsidTr="0095126E">
        <w:tc>
          <w:tcPr>
            <w:tcW w:w="686" w:type="dxa"/>
          </w:tcPr>
          <w:p w:rsidR="00AD2407" w:rsidRPr="00E214D3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E214D3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МУ № 4395-87 «Методические указания по гигиенической оценке лакированной консервной тары»</w:t>
            </w:r>
          </w:p>
        </w:tc>
        <w:tc>
          <w:tcPr>
            <w:tcW w:w="3647" w:type="dxa"/>
          </w:tcPr>
          <w:p w:rsidR="00AD2407" w:rsidRPr="00E214D3" w:rsidRDefault="00AD2407" w:rsidP="002A6B90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AD2407" w:rsidRPr="00E214D3" w:rsidTr="0095126E">
        <w:tc>
          <w:tcPr>
            <w:tcW w:w="686" w:type="dxa"/>
          </w:tcPr>
          <w:p w:rsidR="00AD2407" w:rsidRPr="00E214D3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E214D3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МУ № 4628-88 «Методические указания по газохроматографическому определению остаточных мономеров и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неполимеризующихся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примесей, выделяющихся из полистирольных пластиков в воде, модельных средах и пищевых продуктах»</w:t>
            </w:r>
          </w:p>
        </w:tc>
        <w:tc>
          <w:tcPr>
            <w:tcW w:w="3647" w:type="dxa"/>
          </w:tcPr>
          <w:p w:rsidR="00AD2407" w:rsidRPr="00E214D3" w:rsidRDefault="00AD2407" w:rsidP="002A6B90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AD2407" w:rsidRPr="00E214D3" w:rsidTr="00617EFE">
        <w:trPr>
          <w:cantSplit/>
        </w:trPr>
        <w:tc>
          <w:tcPr>
            <w:tcW w:w="686" w:type="dxa"/>
          </w:tcPr>
          <w:p w:rsidR="00AD2407" w:rsidRPr="00E214D3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E214D3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МР 123-11/284-7 «Методические рекомендации по спектрофотометрическому определению стирола и акрилонитрила при совместном присутствии их в вытяжках из АБС-пластиков и сополимеров стирола с акрилонитрилом (водной и 5%-ном растворе поваренной соли)»</w:t>
            </w:r>
          </w:p>
        </w:tc>
        <w:tc>
          <w:tcPr>
            <w:tcW w:w="3647" w:type="dxa"/>
          </w:tcPr>
          <w:p w:rsidR="00AD2407" w:rsidRPr="00E214D3" w:rsidRDefault="00AD2407" w:rsidP="002A6B90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AD2407" w:rsidRPr="00E214D3" w:rsidTr="0095126E">
        <w:tc>
          <w:tcPr>
            <w:tcW w:w="686" w:type="dxa"/>
          </w:tcPr>
          <w:p w:rsidR="00AD2407" w:rsidRPr="00E214D3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E214D3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МР № 1941-78 «Методические рекомендации по определению хлористого винила в поливинилхлориде и полимерных материалах на его основе, в модельных средах, имитирующих пищевые продукты, в продуктах питания»</w:t>
            </w:r>
          </w:p>
        </w:tc>
        <w:tc>
          <w:tcPr>
            <w:tcW w:w="3647" w:type="dxa"/>
          </w:tcPr>
          <w:p w:rsidR="00AD2407" w:rsidRPr="00E214D3" w:rsidRDefault="00AD2407" w:rsidP="002A6B90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AD2407" w:rsidRPr="00E214D3" w:rsidTr="0095126E">
        <w:tc>
          <w:tcPr>
            <w:tcW w:w="686" w:type="dxa"/>
          </w:tcPr>
          <w:p w:rsidR="00AD2407" w:rsidRPr="00E214D3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E214D3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МР 1436-76 «Методические рекомендации к определению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дифенилолпропана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, а также некоторых фенолов в его присутствии, при санитарно-химических исследованиях изделий из полимерных материалов, предназначенных для контакта с пищевыми продуктами»</w:t>
            </w:r>
          </w:p>
        </w:tc>
        <w:tc>
          <w:tcPr>
            <w:tcW w:w="3647" w:type="dxa"/>
          </w:tcPr>
          <w:p w:rsidR="00AD2407" w:rsidRPr="00E214D3" w:rsidRDefault="00AD2407" w:rsidP="002A6B90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AD2407" w:rsidRPr="00E214D3" w:rsidTr="0095126E">
        <w:tc>
          <w:tcPr>
            <w:tcW w:w="686" w:type="dxa"/>
          </w:tcPr>
          <w:p w:rsidR="00AD2407" w:rsidRPr="00E214D3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E214D3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МР 1730-77 «Методические рекомендации по определению стирола с помощью тонкослойной хроматографии при санитарно-химическом исследовании изделий из полистиролов»</w:t>
            </w:r>
          </w:p>
        </w:tc>
        <w:tc>
          <w:tcPr>
            <w:tcW w:w="3647" w:type="dxa"/>
          </w:tcPr>
          <w:p w:rsidR="00AD2407" w:rsidRPr="00E214D3" w:rsidRDefault="00AD2407" w:rsidP="002A6B90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AD2407" w:rsidRPr="00E214D3" w:rsidTr="0095126E">
        <w:tc>
          <w:tcPr>
            <w:tcW w:w="686" w:type="dxa"/>
          </w:tcPr>
          <w:p w:rsidR="00AD2407" w:rsidRPr="00E214D3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E214D3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МР 1863-78 «Методические рекомендации по определению стирола и метил</w:t>
            </w:r>
            <w:r w:rsidR="001E0C34">
              <w:rPr>
                <w:rFonts w:ascii="Times New Roman" w:hAnsi="Times New Roman" w:cs="Times New Roman"/>
                <w:sz w:val="24"/>
                <w:szCs w:val="24"/>
              </w:rPr>
              <w:t xml:space="preserve">метакрилата в водных и солевых 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вытяжках»</w:t>
            </w:r>
          </w:p>
        </w:tc>
        <w:tc>
          <w:tcPr>
            <w:tcW w:w="3647" w:type="dxa"/>
          </w:tcPr>
          <w:p w:rsidR="00AD2407" w:rsidRPr="00E214D3" w:rsidRDefault="00AD2407" w:rsidP="002A6B90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AD2407" w:rsidRPr="00E214D3" w:rsidTr="0095126E">
        <w:tc>
          <w:tcPr>
            <w:tcW w:w="686" w:type="dxa"/>
          </w:tcPr>
          <w:p w:rsidR="00AD2407" w:rsidRPr="00E214D3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E214D3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МР 1864-78 «Методические рекомендации по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хроматографическому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методу раздельного определения стирола и этилбензола при их совместном присутствии в модельных </w:t>
            </w: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средах,  имитирующих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пищевые продукты»</w:t>
            </w:r>
          </w:p>
        </w:tc>
        <w:tc>
          <w:tcPr>
            <w:tcW w:w="3647" w:type="dxa"/>
          </w:tcPr>
          <w:p w:rsidR="00AD2407" w:rsidRPr="00E214D3" w:rsidRDefault="00AD2407" w:rsidP="002A6B90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AD2407" w:rsidRPr="00E214D3" w:rsidTr="00617EFE">
        <w:trPr>
          <w:cantSplit/>
        </w:trPr>
        <w:tc>
          <w:tcPr>
            <w:tcW w:w="686" w:type="dxa"/>
          </w:tcPr>
          <w:p w:rsidR="00AD2407" w:rsidRPr="00E214D3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E214D3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704625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МР 1870-78 «Методические рекомендации по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меркуриметрическому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определению малых количеств винилацетата в воде,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водноспиртовых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растворах и пищевых продуктах»</w:t>
            </w:r>
            <w:r w:rsidR="00617EFE"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7" w:type="dxa"/>
          </w:tcPr>
          <w:p w:rsidR="00AD2407" w:rsidRPr="00E214D3" w:rsidRDefault="00AD2407" w:rsidP="002A6B90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AD2407" w:rsidRPr="00E214D3" w:rsidTr="0095126E">
        <w:tc>
          <w:tcPr>
            <w:tcW w:w="686" w:type="dxa"/>
          </w:tcPr>
          <w:p w:rsidR="00AD2407" w:rsidRPr="00E214D3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E214D3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МР 2406-81 «Методические рекомендации по определению стирола в пищевых продуктах методом </w:t>
            </w: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газожидкостной  хроматографии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7" w:type="dxa"/>
          </w:tcPr>
          <w:p w:rsidR="00AD2407" w:rsidRPr="00E214D3" w:rsidRDefault="00AD2407" w:rsidP="002A6B90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AD2407" w:rsidRPr="00E214D3" w:rsidTr="0095126E">
        <w:tc>
          <w:tcPr>
            <w:tcW w:w="686" w:type="dxa"/>
          </w:tcPr>
          <w:p w:rsidR="00AD2407" w:rsidRPr="00E214D3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E214D3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МР 2447-81 «Методические рекомендации по определению бутилового эфира акриловой и метакриловой кислот в водных вытяжках из полимерных материалов»</w:t>
            </w:r>
          </w:p>
        </w:tc>
        <w:tc>
          <w:tcPr>
            <w:tcW w:w="3647" w:type="dxa"/>
          </w:tcPr>
          <w:p w:rsidR="00AD2407" w:rsidRPr="00E214D3" w:rsidRDefault="00AD2407" w:rsidP="002A6B90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AD2407" w:rsidRPr="00E214D3" w:rsidTr="0095126E">
        <w:tc>
          <w:tcPr>
            <w:tcW w:w="686" w:type="dxa"/>
          </w:tcPr>
          <w:p w:rsidR="00AD2407" w:rsidRPr="00E214D3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E214D3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МР 2915-82 «Методические рекомендации по определению винилацетата в воде методом газожидкостной хроматографии»</w:t>
            </w:r>
          </w:p>
        </w:tc>
        <w:tc>
          <w:tcPr>
            <w:tcW w:w="3647" w:type="dxa"/>
          </w:tcPr>
          <w:p w:rsidR="00AD2407" w:rsidRPr="00E214D3" w:rsidRDefault="00AD2407" w:rsidP="002A6B90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AD2407" w:rsidRPr="00E214D3" w:rsidTr="0095126E">
        <w:tc>
          <w:tcPr>
            <w:tcW w:w="686" w:type="dxa"/>
            <w:vMerge w:val="restart"/>
          </w:tcPr>
          <w:p w:rsidR="00AD2407" w:rsidRPr="00E214D3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E214D3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AD2407" w:rsidRPr="00DB7DCD" w:rsidRDefault="00AD2407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  <w:t>МУК 2.3.3.052-96 «Санитарно-химическое исследование изделий из полистирола и сополимеров стирола»</w:t>
            </w:r>
          </w:p>
        </w:tc>
        <w:tc>
          <w:tcPr>
            <w:tcW w:w="3647" w:type="dxa"/>
          </w:tcPr>
          <w:p w:rsidR="00AD2407" w:rsidRPr="00E214D3" w:rsidRDefault="00AD2407" w:rsidP="002A6B9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применяется</w:t>
            </w:r>
            <w:proofErr w:type="gramEnd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 xml:space="preserve"> до включения соответствующего межгосударственного стандарта в перечень стандартов</w:t>
            </w:r>
          </w:p>
        </w:tc>
      </w:tr>
      <w:tr w:rsidR="00AD2407" w:rsidRPr="00E214D3" w:rsidTr="0095126E">
        <w:tc>
          <w:tcPr>
            <w:tcW w:w="686" w:type="dxa"/>
            <w:vMerge/>
          </w:tcPr>
          <w:p w:rsidR="00AD2407" w:rsidRPr="00E214D3" w:rsidRDefault="00AD2407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AD2407" w:rsidRPr="00E214D3" w:rsidRDefault="00AD2407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704625" w:rsidRPr="00DB7DCD" w:rsidRDefault="00AD2407" w:rsidP="001E0C3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МВИ. МН 3057-2008 «Методика выполнения измерений концентраций тяжелых металлов в водных матрицах методом пламенной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атомноабсорбционной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спектрометрии» (свидетельство о государственной регистрации № 500/2008 от 17.12.2008)</w:t>
            </w:r>
            <w:r w:rsidR="00617EFE"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  <w:t xml:space="preserve"> </w:t>
            </w:r>
          </w:p>
        </w:tc>
        <w:tc>
          <w:tcPr>
            <w:tcW w:w="3647" w:type="dxa"/>
          </w:tcPr>
          <w:p w:rsidR="00AD2407" w:rsidRPr="00AD2407" w:rsidRDefault="00AD2407" w:rsidP="002A6B9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применяется</w:t>
            </w:r>
            <w:proofErr w:type="gramEnd"/>
            <w:r w:rsidRPr="00AD2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01.01.2021</w:t>
            </w:r>
          </w:p>
        </w:tc>
      </w:tr>
      <w:tr w:rsidR="00E214D3" w:rsidRPr="00E214D3" w:rsidTr="0095126E">
        <w:tc>
          <w:tcPr>
            <w:tcW w:w="686" w:type="dxa"/>
          </w:tcPr>
          <w:p w:rsidR="00667238" w:rsidRPr="00E214D3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 w:val="restart"/>
          </w:tcPr>
          <w:p w:rsidR="00667238" w:rsidRPr="00E214D3" w:rsidRDefault="00667238" w:rsidP="0014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End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 xml:space="preserve"> 9.1</w:t>
            </w:r>
          </w:p>
          <w:p w:rsidR="00147DEE" w:rsidRDefault="00667238" w:rsidP="0014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gramEnd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147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D3">
              <w:rPr>
                <w:rFonts w:ascii="Times New Roman" w:hAnsi="Times New Roman" w:cs="Times New Roman"/>
                <w:sz w:val="24"/>
                <w:szCs w:val="24"/>
              </w:rPr>
              <w:t xml:space="preserve">статьи 5 </w:t>
            </w:r>
            <w:r w:rsidR="006004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67238" w:rsidRPr="00E214D3" w:rsidRDefault="00667238" w:rsidP="00147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proofErr w:type="gramEnd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 xml:space="preserve"> укупорочные средства)</w:t>
            </w:r>
          </w:p>
          <w:p w:rsidR="00667238" w:rsidRDefault="00667238" w:rsidP="00F524F0">
            <w:pPr>
              <w:pStyle w:val="Style3"/>
              <w:spacing w:line="240" w:lineRule="auto"/>
            </w:pPr>
          </w:p>
          <w:p w:rsidR="006004AA" w:rsidRDefault="006004AA" w:rsidP="00F524F0">
            <w:pPr>
              <w:pStyle w:val="Style3"/>
              <w:spacing w:line="240" w:lineRule="auto"/>
            </w:pPr>
          </w:p>
          <w:p w:rsidR="006004AA" w:rsidRDefault="006004AA" w:rsidP="00F524F0">
            <w:pPr>
              <w:pStyle w:val="Style3"/>
              <w:spacing w:line="240" w:lineRule="auto"/>
            </w:pPr>
          </w:p>
          <w:p w:rsidR="006004AA" w:rsidRDefault="006004AA" w:rsidP="00F524F0">
            <w:pPr>
              <w:pStyle w:val="Style3"/>
              <w:spacing w:line="240" w:lineRule="auto"/>
            </w:pPr>
          </w:p>
          <w:p w:rsidR="006004AA" w:rsidRPr="00E214D3" w:rsidRDefault="006004AA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C021D4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ISO 8317-2014 «Упаковка, откупоривание которой недоступно детям. Требования и испытания упаковки многоразового использования»</w:t>
            </w:r>
            <w:r w:rsidR="00617EFE"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7" w:type="dxa"/>
          </w:tcPr>
          <w:p w:rsidR="00667238" w:rsidRPr="00E214D3" w:rsidRDefault="00667238" w:rsidP="002A6B90">
            <w:pPr>
              <w:pStyle w:val="Style3"/>
              <w:spacing w:line="240" w:lineRule="auto"/>
            </w:pPr>
          </w:p>
        </w:tc>
      </w:tr>
      <w:tr w:rsidR="00E214D3" w:rsidRPr="00E214D3" w:rsidTr="00617EFE">
        <w:trPr>
          <w:cantSplit/>
        </w:trPr>
        <w:tc>
          <w:tcPr>
            <w:tcW w:w="686" w:type="dxa"/>
          </w:tcPr>
          <w:p w:rsidR="00667238" w:rsidRPr="00E214D3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E214D3" w:rsidRDefault="00667238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6" w:type="dxa"/>
          </w:tcPr>
          <w:p w:rsidR="00C021D4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5.4 (в части объема выборки) и 6.6 ГОСТ 5037-97 «Фляги металлические для молока и молочных продуктов. Технические условия»</w:t>
            </w:r>
          </w:p>
        </w:tc>
        <w:tc>
          <w:tcPr>
            <w:tcW w:w="3647" w:type="dxa"/>
          </w:tcPr>
          <w:p w:rsidR="00667238" w:rsidRPr="00E214D3" w:rsidRDefault="00667238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667238" w:rsidRPr="00E214D3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E214D3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8.12, </w:t>
            </w:r>
            <w:r w:rsidR="00A61DCB"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9.4, 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9.7 и 9.8 ГОСТ 5981-2011 «Банки и крышки к ним металлические для консервов. Технические условия»</w:t>
            </w:r>
          </w:p>
        </w:tc>
        <w:tc>
          <w:tcPr>
            <w:tcW w:w="3647" w:type="dxa"/>
          </w:tcPr>
          <w:p w:rsidR="00667238" w:rsidRPr="00E214D3" w:rsidRDefault="00667238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667238" w:rsidRPr="00E214D3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E214D3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5.6 ГОСТ 18896-73 «Барабаны стальные толстостенные для химических продуктов. Технические условия»</w:t>
            </w:r>
          </w:p>
        </w:tc>
        <w:tc>
          <w:tcPr>
            <w:tcW w:w="3647" w:type="dxa"/>
          </w:tcPr>
          <w:p w:rsidR="00667238" w:rsidRPr="00E214D3" w:rsidRDefault="00667238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667238" w:rsidRPr="00E214D3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E214D3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  <w:r w:rsidR="00A61DCB" w:rsidRPr="00DB7D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и 9.4 – 9.7 ГОСТ 25749-2005 «Крышки металлические винтовые. Общие технические условия»</w:t>
            </w:r>
          </w:p>
        </w:tc>
        <w:tc>
          <w:tcPr>
            <w:tcW w:w="3647" w:type="dxa"/>
          </w:tcPr>
          <w:p w:rsidR="00667238" w:rsidRPr="00E214D3" w:rsidRDefault="00667238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667238" w:rsidRPr="00E214D3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E214D3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294CD2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0C3846" w:rsidRPr="00DB7DC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7.6</w:t>
            </w:r>
            <w:r w:rsidR="000C3846"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.2 и 7.6.3 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30766-2001 «Банки металлические для химической продукции. Общие технические условия»</w:t>
            </w:r>
          </w:p>
        </w:tc>
        <w:tc>
          <w:tcPr>
            <w:tcW w:w="3647" w:type="dxa"/>
          </w:tcPr>
          <w:p w:rsidR="00667238" w:rsidRPr="00E214D3" w:rsidRDefault="00667238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667238" w:rsidRPr="00E214D3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E214D3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6.2 ГОСТ 32179-2013 «Средства укупорочные. Общие положения по безопасности, маркировке и правилам приемки»</w:t>
            </w:r>
          </w:p>
        </w:tc>
        <w:tc>
          <w:tcPr>
            <w:tcW w:w="3647" w:type="dxa"/>
          </w:tcPr>
          <w:p w:rsidR="00667238" w:rsidRPr="00E214D3" w:rsidRDefault="00667238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667238" w:rsidRPr="00E214D3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E214D3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  <w:r w:rsidR="000C3846"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и 8.5 – 8.8 ГОСТ 32624-2014 «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Кронен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-пробки. Общие технические условия»</w:t>
            </w:r>
          </w:p>
        </w:tc>
        <w:tc>
          <w:tcPr>
            <w:tcW w:w="3647" w:type="dxa"/>
          </w:tcPr>
          <w:p w:rsidR="00667238" w:rsidRPr="00E214D3" w:rsidRDefault="00667238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667238" w:rsidRPr="00E214D3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E214D3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8.4 (таблица 5), 9.5, 9.6</w:t>
            </w:r>
            <w:r w:rsidR="00BE7567" w:rsidRPr="00DB7DCD">
              <w:rPr>
                <w:rFonts w:ascii="Times New Roman" w:hAnsi="Times New Roman" w:cs="Times New Roman"/>
                <w:sz w:val="24"/>
                <w:szCs w:val="24"/>
              </w:rPr>
              <w:t>, 9.8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и 9.9 ГОСТ 32625-2014 «Колпачки металлические. Общие технические условия»</w:t>
            </w:r>
          </w:p>
        </w:tc>
        <w:tc>
          <w:tcPr>
            <w:tcW w:w="3647" w:type="dxa"/>
          </w:tcPr>
          <w:p w:rsidR="00667238" w:rsidRPr="00E214D3" w:rsidRDefault="00667238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667238" w:rsidRPr="00E214D3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E214D3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7.3</w:t>
            </w:r>
            <w:r w:rsidR="004478EA"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8.6 – 8.8 ГОСТ 33416-2015 «Крышки металлические обкатные. Общие технические условия»</w:t>
            </w:r>
          </w:p>
        </w:tc>
        <w:tc>
          <w:tcPr>
            <w:tcW w:w="3647" w:type="dxa"/>
          </w:tcPr>
          <w:p w:rsidR="00667238" w:rsidRPr="00E214D3" w:rsidRDefault="00667238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667238" w:rsidRPr="00E214D3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E214D3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294CD2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5.3.4 (для укупорочных средств) и 6.12 </w:t>
            </w:r>
            <w:r w:rsidR="00147D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Р 51640-2000 «Тара стеклянная для товаров бытовой химии. Общие технические условия»</w:t>
            </w:r>
          </w:p>
        </w:tc>
        <w:tc>
          <w:tcPr>
            <w:tcW w:w="3647" w:type="dxa"/>
          </w:tcPr>
          <w:p w:rsidR="00667238" w:rsidRPr="00E214D3" w:rsidRDefault="00667238" w:rsidP="002A6B90">
            <w:pPr>
              <w:pStyle w:val="Style3"/>
              <w:spacing w:line="240" w:lineRule="auto"/>
            </w:pPr>
          </w:p>
        </w:tc>
      </w:tr>
      <w:tr w:rsidR="00CE3955" w:rsidRPr="00E214D3" w:rsidTr="0095126E">
        <w:tc>
          <w:tcPr>
            <w:tcW w:w="686" w:type="dxa"/>
          </w:tcPr>
          <w:p w:rsidR="00CE3955" w:rsidRPr="00E214D3" w:rsidRDefault="00CE3955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 w:val="restart"/>
          </w:tcPr>
          <w:p w:rsidR="00CE3955" w:rsidRPr="00E214D3" w:rsidRDefault="00CE3955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End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 xml:space="preserve"> 9.2</w:t>
            </w:r>
          </w:p>
          <w:p w:rsidR="00CE3955" w:rsidRPr="00147DEE" w:rsidRDefault="00CE3955" w:rsidP="00147DE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gramEnd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147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DEE">
              <w:rPr>
                <w:rFonts w:ascii="Times New Roman" w:hAnsi="Times New Roman" w:cs="Times New Roman"/>
                <w:sz w:val="24"/>
                <w:szCs w:val="24"/>
              </w:rPr>
              <w:t>статьи 5 (полимерные укупорочные средства)</w:t>
            </w:r>
          </w:p>
          <w:p w:rsidR="00CE3955" w:rsidRDefault="00CE3955" w:rsidP="00F524F0">
            <w:pPr>
              <w:pStyle w:val="Style3"/>
              <w:spacing w:line="240" w:lineRule="auto"/>
            </w:pPr>
          </w:p>
          <w:p w:rsidR="00CE3955" w:rsidRDefault="00CE3955" w:rsidP="00F524F0">
            <w:pPr>
              <w:pStyle w:val="Style3"/>
              <w:spacing w:line="240" w:lineRule="auto"/>
            </w:pPr>
          </w:p>
          <w:p w:rsidR="00CE3955" w:rsidRDefault="00CE3955" w:rsidP="00F524F0">
            <w:pPr>
              <w:pStyle w:val="Style3"/>
              <w:spacing w:line="240" w:lineRule="auto"/>
            </w:pPr>
          </w:p>
          <w:p w:rsidR="00CE3955" w:rsidRDefault="00CE3955" w:rsidP="00F524F0">
            <w:pPr>
              <w:pStyle w:val="Style3"/>
              <w:spacing w:line="240" w:lineRule="auto"/>
            </w:pPr>
          </w:p>
          <w:p w:rsidR="00CE3955" w:rsidRDefault="00CE3955" w:rsidP="00F524F0">
            <w:pPr>
              <w:pStyle w:val="Style3"/>
              <w:spacing w:line="240" w:lineRule="auto"/>
            </w:pPr>
          </w:p>
          <w:p w:rsidR="00CE3955" w:rsidRDefault="00CE3955" w:rsidP="00F524F0">
            <w:pPr>
              <w:pStyle w:val="Style3"/>
              <w:spacing w:line="240" w:lineRule="auto"/>
            </w:pPr>
          </w:p>
          <w:p w:rsidR="00CE3955" w:rsidRDefault="00CE3955" w:rsidP="00F524F0">
            <w:pPr>
              <w:pStyle w:val="Style3"/>
              <w:spacing w:line="240" w:lineRule="auto"/>
            </w:pPr>
          </w:p>
          <w:p w:rsidR="00CE3955" w:rsidRDefault="00CE3955" w:rsidP="00F524F0">
            <w:pPr>
              <w:pStyle w:val="Style3"/>
              <w:spacing w:line="240" w:lineRule="auto"/>
            </w:pPr>
          </w:p>
          <w:p w:rsidR="00CE3955" w:rsidRDefault="00CE3955" w:rsidP="00F524F0">
            <w:pPr>
              <w:pStyle w:val="Style3"/>
              <w:spacing w:line="240" w:lineRule="auto"/>
            </w:pPr>
          </w:p>
          <w:p w:rsidR="00CE3955" w:rsidRDefault="00CE3955" w:rsidP="00F524F0">
            <w:pPr>
              <w:pStyle w:val="Style3"/>
              <w:spacing w:line="240" w:lineRule="auto"/>
            </w:pPr>
          </w:p>
          <w:p w:rsidR="00CE3955" w:rsidRDefault="00CE3955" w:rsidP="00F524F0">
            <w:pPr>
              <w:pStyle w:val="Style3"/>
              <w:spacing w:line="240" w:lineRule="auto"/>
            </w:pPr>
          </w:p>
          <w:p w:rsidR="00CE3955" w:rsidRDefault="00CE3955" w:rsidP="00F524F0">
            <w:pPr>
              <w:pStyle w:val="Style3"/>
              <w:spacing w:line="240" w:lineRule="auto"/>
            </w:pPr>
          </w:p>
          <w:p w:rsidR="00CE3955" w:rsidRDefault="00CE3955" w:rsidP="00F524F0">
            <w:pPr>
              <w:pStyle w:val="Style3"/>
              <w:spacing w:line="240" w:lineRule="auto"/>
            </w:pPr>
          </w:p>
          <w:p w:rsidR="00CE3955" w:rsidRPr="00E214D3" w:rsidRDefault="00CE3955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CE3955" w:rsidRPr="00DB7DCD" w:rsidRDefault="00CE3955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ISO 8317-2014 «Упаковка, откупоривание которой недоступно детям. Требования и испытания упаковки многоразового использования»</w:t>
            </w:r>
          </w:p>
        </w:tc>
        <w:tc>
          <w:tcPr>
            <w:tcW w:w="3647" w:type="dxa"/>
          </w:tcPr>
          <w:p w:rsidR="00CE3955" w:rsidRPr="00E214D3" w:rsidRDefault="00CE3955" w:rsidP="002A6B90">
            <w:pPr>
              <w:pStyle w:val="Style3"/>
              <w:spacing w:line="240" w:lineRule="auto"/>
            </w:pPr>
          </w:p>
        </w:tc>
      </w:tr>
      <w:tr w:rsidR="00CE3955" w:rsidRPr="00E214D3" w:rsidTr="0095126E">
        <w:tc>
          <w:tcPr>
            <w:tcW w:w="686" w:type="dxa"/>
          </w:tcPr>
          <w:p w:rsidR="00CE3955" w:rsidRPr="00E214D3" w:rsidRDefault="00CE3955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CE3955" w:rsidRPr="00E214D3" w:rsidRDefault="00CE3955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6" w:type="dxa"/>
          </w:tcPr>
          <w:p w:rsidR="00CE3955" w:rsidRPr="00DB7DCD" w:rsidRDefault="00CE3955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EN 12377-2016 «Упаковка. Гибкие тубы. Метод испытания на воздухонепроницаемость колпачка тубы»</w:t>
            </w:r>
          </w:p>
        </w:tc>
        <w:tc>
          <w:tcPr>
            <w:tcW w:w="3647" w:type="dxa"/>
          </w:tcPr>
          <w:p w:rsidR="00CE3955" w:rsidRPr="00E214D3" w:rsidRDefault="00CE3955" w:rsidP="002A6B90">
            <w:pPr>
              <w:pStyle w:val="Style3"/>
              <w:spacing w:line="240" w:lineRule="auto"/>
            </w:pPr>
          </w:p>
        </w:tc>
      </w:tr>
      <w:tr w:rsidR="00CE3955" w:rsidRPr="00E214D3" w:rsidTr="00617EFE">
        <w:trPr>
          <w:cantSplit/>
        </w:trPr>
        <w:tc>
          <w:tcPr>
            <w:tcW w:w="686" w:type="dxa"/>
          </w:tcPr>
          <w:p w:rsidR="00CE3955" w:rsidRPr="00E214D3" w:rsidRDefault="00CE3955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CE3955" w:rsidRPr="00E214D3" w:rsidRDefault="00CE3955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CE3955" w:rsidRPr="00DB7DCD" w:rsidRDefault="00CE3955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2.4 и 3.4 ГОСТ 26891-86 «Клапаны аэрозольные, головки распылительные и колпачки. Технические условия»</w:t>
            </w:r>
          </w:p>
        </w:tc>
        <w:tc>
          <w:tcPr>
            <w:tcW w:w="3647" w:type="dxa"/>
          </w:tcPr>
          <w:p w:rsidR="00CE3955" w:rsidRPr="00E214D3" w:rsidRDefault="00CE3955" w:rsidP="002A6B90">
            <w:pPr>
              <w:pStyle w:val="Style3"/>
              <w:spacing w:line="240" w:lineRule="auto"/>
            </w:pPr>
          </w:p>
        </w:tc>
      </w:tr>
      <w:tr w:rsidR="00CE3955" w:rsidRPr="00E214D3" w:rsidTr="0095126E">
        <w:tc>
          <w:tcPr>
            <w:tcW w:w="686" w:type="dxa"/>
          </w:tcPr>
          <w:p w:rsidR="00CE3955" w:rsidRPr="00E214D3" w:rsidRDefault="00CE3955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CE3955" w:rsidRPr="00E214D3" w:rsidRDefault="00CE3955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CE3955" w:rsidRPr="00DB7DCD" w:rsidRDefault="00CE3955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6.2 ГОСТ 32179-2013 «Средства укупорочные. Общие положения по безопасности, маркировке и правилам приемки»</w:t>
            </w:r>
          </w:p>
        </w:tc>
        <w:tc>
          <w:tcPr>
            <w:tcW w:w="3647" w:type="dxa"/>
          </w:tcPr>
          <w:p w:rsidR="00CE3955" w:rsidRPr="00E214D3" w:rsidRDefault="00CE3955" w:rsidP="002A6B90">
            <w:pPr>
              <w:pStyle w:val="Style3"/>
              <w:spacing w:line="240" w:lineRule="auto"/>
            </w:pPr>
          </w:p>
        </w:tc>
      </w:tr>
      <w:tr w:rsidR="00CE3955" w:rsidRPr="00E214D3" w:rsidTr="0095126E">
        <w:tc>
          <w:tcPr>
            <w:tcW w:w="686" w:type="dxa"/>
          </w:tcPr>
          <w:p w:rsidR="00CE3955" w:rsidRPr="00E214D3" w:rsidRDefault="00CE3955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CE3955" w:rsidRPr="00E214D3" w:rsidRDefault="00CE3955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CE3955" w:rsidRPr="00DB7DCD" w:rsidRDefault="00CE3955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8.4 (таблица 5), 9.5 – 9.8, 9.10 и 9.11 ГОСТ 32626-2014 «Средства укупорочные полимерные. Общие технические условия»</w:t>
            </w:r>
          </w:p>
        </w:tc>
        <w:tc>
          <w:tcPr>
            <w:tcW w:w="3647" w:type="dxa"/>
          </w:tcPr>
          <w:p w:rsidR="00CE3955" w:rsidRPr="00E214D3" w:rsidRDefault="00CE3955" w:rsidP="002A6B90">
            <w:pPr>
              <w:pStyle w:val="Style3"/>
              <w:spacing w:line="240" w:lineRule="auto"/>
            </w:pPr>
          </w:p>
        </w:tc>
      </w:tr>
      <w:tr w:rsidR="00CE3955" w:rsidRPr="00E214D3" w:rsidTr="0095126E">
        <w:tc>
          <w:tcPr>
            <w:tcW w:w="686" w:type="dxa"/>
          </w:tcPr>
          <w:p w:rsidR="00CE3955" w:rsidRPr="00E214D3" w:rsidRDefault="00CE3955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CE3955" w:rsidRPr="00E214D3" w:rsidRDefault="00CE3955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CE3955" w:rsidRPr="00DB7DCD" w:rsidRDefault="00CE3955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7.4 (таблица 5), 8.5 и 8.8 ГОСТ 32736-2014 «Упаковка потребительская из комбинированных материалов. Общие технические условия»</w:t>
            </w:r>
          </w:p>
        </w:tc>
        <w:tc>
          <w:tcPr>
            <w:tcW w:w="3647" w:type="dxa"/>
          </w:tcPr>
          <w:p w:rsidR="00CE3955" w:rsidRPr="00E214D3" w:rsidRDefault="00CE3955" w:rsidP="002A6B90">
            <w:pPr>
              <w:pStyle w:val="Style3"/>
              <w:spacing w:line="240" w:lineRule="auto"/>
            </w:pPr>
          </w:p>
        </w:tc>
      </w:tr>
      <w:tr w:rsidR="00CE3955" w:rsidRPr="00E214D3" w:rsidTr="0095126E">
        <w:tc>
          <w:tcPr>
            <w:tcW w:w="686" w:type="dxa"/>
          </w:tcPr>
          <w:p w:rsidR="00CE3955" w:rsidRPr="00E214D3" w:rsidRDefault="00CE3955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CE3955" w:rsidRPr="00E214D3" w:rsidRDefault="00CE3955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CE3955" w:rsidRPr="00DB7DCD" w:rsidRDefault="00CE3955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8.4, 9.5,</w:t>
            </w:r>
            <w:r w:rsidR="002F2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9.6 и  9.7 ГОСТ 33214-2015 «Средства укупорочные полимерные и комбинированные для парфюмерно-косметической продукции. Общие технические условия»</w:t>
            </w:r>
          </w:p>
        </w:tc>
        <w:tc>
          <w:tcPr>
            <w:tcW w:w="3647" w:type="dxa"/>
          </w:tcPr>
          <w:p w:rsidR="00CE3955" w:rsidRPr="00E214D3" w:rsidRDefault="00CE3955" w:rsidP="002A6B90">
            <w:pPr>
              <w:pStyle w:val="Style3"/>
              <w:spacing w:line="240" w:lineRule="auto"/>
            </w:pPr>
          </w:p>
        </w:tc>
      </w:tr>
      <w:tr w:rsidR="00CE3955" w:rsidRPr="00E214D3" w:rsidTr="0095126E">
        <w:tc>
          <w:tcPr>
            <w:tcW w:w="686" w:type="dxa"/>
          </w:tcPr>
          <w:p w:rsidR="00CE3955" w:rsidRPr="00E214D3" w:rsidRDefault="00CE3955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CE3955" w:rsidRPr="00E214D3" w:rsidRDefault="00CE3955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CE3955" w:rsidRPr="00DB7DCD" w:rsidRDefault="00CE3955" w:rsidP="002F255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D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  <w:t>8.4, 9.5, 9.8, 9.9</w:t>
            </w:r>
            <w:r w:rsidR="002F25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  <w:t xml:space="preserve"> и</w:t>
            </w:r>
            <w:r w:rsidRPr="00DB7D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  <w:t xml:space="preserve"> 9.10 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ГОСТ 34257-2017 «Упаковка. Пробки с дополнительным верхом и защитные колпачки для стеклянных бутылок.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Общие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технические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7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условия</w:t>
            </w:r>
            <w:proofErr w:type="spell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7" w:type="dxa"/>
          </w:tcPr>
          <w:p w:rsidR="00CE3955" w:rsidRPr="00E214D3" w:rsidRDefault="00CE3955" w:rsidP="002A6B90">
            <w:pPr>
              <w:pStyle w:val="Style3"/>
              <w:spacing w:line="240" w:lineRule="auto"/>
            </w:pPr>
          </w:p>
        </w:tc>
      </w:tr>
      <w:tr w:rsidR="00CE3955" w:rsidRPr="00E214D3" w:rsidTr="00617EFE">
        <w:tc>
          <w:tcPr>
            <w:tcW w:w="686" w:type="dxa"/>
          </w:tcPr>
          <w:p w:rsidR="00CE3955" w:rsidRPr="00E214D3" w:rsidRDefault="00CE3955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CE3955" w:rsidRPr="00E214D3" w:rsidRDefault="00CE3955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CE3955" w:rsidRPr="00DB7DCD" w:rsidRDefault="00CE3955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6.8, 6.9, 6.21 и 6.22 СТБ 1015-97 «Изделия культурно-бытового и хозяйственного назначения из пластических масс. Общие технические условия»</w:t>
            </w:r>
          </w:p>
        </w:tc>
        <w:tc>
          <w:tcPr>
            <w:tcW w:w="3647" w:type="dxa"/>
          </w:tcPr>
          <w:p w:rsidR="00CE3955" w:rsidRPr="00E214D3" w:rsidRDefault="00EA507A" w:rsidP="00D249A7">
            <w:pPr>
              <w:pStyle w:val="Style3"/>
              <w:spacing w:line="240" w:lineRule="auto"/>
            </w:pPr>
            <w:proofErr w:type="gramStart"/>
            <w:r>
              <w:t>п</w:t>
            </w:r>
            <w:r w:rsidRPr="00E536E0">
              <w:t>рименяется</w:t>
            </w:r>
            <w:proofErr w:type="gramEnd"/>
            <w:r>
              <w:t xml:space="preserve"> до 01.0</w:t>
            </w:r>
            <w:r w:rsidR="00D249A7">
              <w:t>6</w:t>
            </w:r>
            <w:r>
              <w:t>.202</w:t>
            </w:r>
            <w:r w:rsidR="00D249A7">
              <w:t>3</w:t>
            </w:r>
          </w:p>
        </w:tc>
      </w:tr>
      <w:tr w:rsidR="00CE3955" w:rsidRPr="00E214D3" w:rsidTr="0095126E">
        <w:tc>
          <w:tcPr>
            <w:tcW w:w="686" w:type="dxa"/>
          </w:tcPr>
          <w:p w:rsidR="00CE3955" w:rsidRPr="00E214D3" w:rsidRDefault="00CE3955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CE3955" w:rsidRPr="00E214D3" w:rsidRDefault="00CE3955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CE3955" w:rsidRPr="00DB7DCD" w:rsidRDefault="00CE3955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5.3.1, 5.3.4 (в части укупорочных средств) и 6.12  </w:t>
            </w:r>
            <w:r w:rsidR="002F25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Р 51640-2000 «Тара стеклянная для товаров бытовой химии. Общие технические условия»</w:t>
            </w:r>
          </w:p>
        </w:tc>
        <w:tc>
          <w:tcPr>
            <w:tcW w:w="3647" w:type="dxa"/>
          </w:tcPr>
          <w:p w:rsidR="00CE3955" w:rsidRPr="00E214D3" w:rsidRDefault="00CE3955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667238" w:rsidRPr="00E214D3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 w:val="restart"/>
          </w:tcPr>
          <w:p w:rsidR="00667238" w:rsidRPr="00E214D3" w:rsidRDefault="00667238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End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 xml:space="preserve"> 9.3</w:t>
            </w:r>
          </w:p>
          <w:p w:rsidR="00667238" w:rsidRPr="00E214D3" w:rsidRDefault="00667238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gramEnd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71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статьи 5</w:t>
            </w:r>
          </w:p>
          <w:p w:rsidR="00667238" w:rsidRPr="00E214D3" w:rsidRDefault="00667238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>корковые</w:t>
            </w:r>
            <w:proofErr w:type="gramEnd"/>
            <w:r w:rsidRPr="00E214D3">
              <w:rPr>
                <w:rFonts w:ascii="Times New Roman" w:hAnsi="Times New Roman" w:cs="Times New Roman"/>
                <w:sz w:val="24"/>
                <w:szCs w:val="24"/>
              </w:rPr>
              <w:t xml:space="preserve"> укупорочные средства)</w:t>
            </w:r>
          </w:p>
          <w:p w:rsidR="00667238" w:rsidRPr="00E214D3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ISO 8317-2014 «Упаковка, откупоривание которой недоступно детям. Требования и испытания упаковки многоразового использования»</w:t>
            </w:r>
          </w:p>
        </w:tc>
        <w:tc>
          <w:tcPr>
            <w:tcW w:w="3647" w:type="dxa"/>
          </w:tcPr>
          <w:p w:rsidR="00667238" w:rsidRPr="00E214D3" w:rsidRDefault="00667238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667238" w:rsidRPr="00E214D3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E214D3" w:rsidRDefault="00667238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6" w:type="dxa"/>
          </w:tcPr>
          <w:p w:rsidR="00C021D4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ISO 9727-3-2016 «Пробки корковые цилиндрические. Методы определения физических свойств. Часть 3. Определение содержания влаги»</w:t>
            </w:r>
          </w:p>
        </w:tc>
        <w:tc>
          <w:tcPr>
            <w:tcW w:w="3647" w:type="dxa"/>
          </w:tcPr>
          <w:p w:rsidR="00667238" w:rsidRPr="00E214D3" w:rsidRDefault="00667238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667238" w:rsidRPr="00E214D3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E214D3" w:rsidRDefault="00667238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ISO 9727-7-2016 «Пробки корковые цилиндрические. Методы определения физических свойств. Часть 7. Определение содержания пыли»</w:t>
            </w:r>
          </w:p>
        </w:tc>
        <w:tc>
          <w:tcPr>
            <w:tcW w:w="3647" w:type="dxa"/>
          </w:tcPr>
          <w:p w:rsidR="00667238" w:rsidRPr="00E214D3" w:rsidRDefault="00667238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516AC5" w:rsidRPr="00E214D3" w:rsidRDefault="00516AC5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516AC5" w:rsidRPr="00E214D3" w:rsidRDefault="00516AC5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6" w:type="dxa"/>
          </w:tcPr>
          <w:p w:rsidR="00516AC5" w:rsidRPr="00DB7DCD" w:rsidRDefault="00516AC5" w:rsidP="007157D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4.2, 4.6, 5.3, 5.7, 6.3</w:t>
            </w:r>
            <w:r w:rsidR="007157D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6.7 </w:t>
            </w:r>
            <w:r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  <w:t xml:space="preserve">ГОСТ </w:t>
            </w:r>
            <w:r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ISO</w:t>
            </w:r>
            <w:r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16420-2017 </w:t>
            </w:r>
            <w:r w:rsidR="007157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«Кора пробковая. Корковые пробки для тихих вин. Механические и физические требования</w:t>
            </w:r>
            <w:r w:rsidR="007157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47" w:type="dxa"/>
          </w:tcPr>
          <w:p w:rsidR="00516AC5" w:rsidRPr="00E214D3" w:rsidRDefault="00516AC5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516AC5" w:rsidRPr="00E214D3" w:rsidRDefault="00516AC5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516AC5" w:rsidRPr="00E214D3" w:rsidRDefault="00516AC5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6" w:type="dxa"/>
          </w:tcPr>
          <w:p w:rsidR="00516AC5" w:rsidRPr="00DB7DCD" w:rsidRDefault="00516AC5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  <w:t xml:space="preserve">ГОСТ </w:t>
            </w:r>
            <w:r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ISO</w:t>
            </w:r>
            <w:r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  <w:t>17727-2017 «Кора пробковая. Корковые пробки для тихих вин. План выборочного кон</w:t>
            </w:r>
            <w:r w:rsidR="00294CD2"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  <w:t>троля качества корковых пробок»</w:t>
            </w:r>
          </w:p>
        </w:tc>
        <w:tc>
          <w:tcPr>
            <w:tcW w:w="3647" w:type="dxa"/>
          </w:tcPr>
          <w:p w:rsidR="00516AC5" w:rsidRPr="00E214D3" w:rsidRDefault="00516AC5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516AC5" w:rsidRPr="00E214D3" w:rsidRDefault="00516AC5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516AC5" w:rsidRPr="00E214D3" w:rsidRDefault="00516AC5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6" w:type="dxa"/>
          </w:tcPr>
          <w:p w:rsidR="00516AC5" w:rsidRPr="00DB7DCD" w:rsidRDefault="00516AC5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  <w:t xml:space="preserve">ГОСТ </w:t>
            </w:r>
            <w:r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ISO</w:t>
            </w:r>
            <w:r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B7D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"/>
              </w:rPr>
              <w:t>22308-2016 «Пробки корковые. Сенсорный метод контроля»</w:t>
            </w:r>
            <w:r w:rsidRPr="00DB7DCD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3647" w:type="dxa"/>
          </w:tcPr>
          <w:p w:rsidR="00516AC5" w:rsidRPr="00E214D3" w:rsidRDefault="00516AC5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667238" w:rsidRPr="00E214D3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E214D3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7.5 – 7.7 и 7.10 – 7.12 ГОСТ 5541-2002 «Средства укупорочные корковые. Общие технические условия»</w:t>
            </w:r>
          </w:p>
        </w:tc>
        <w:tc>
          <w:tcPr>
            <w:tcW w:w="3647" w:type="dxa"/>
          </w:tcPr>
          <w:p w:rsidR="00667238" w:rsidRPr="00E214D3" w:rsidRDefault="00667238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667238" w:rsidRPr="00E214D3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E214D3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CE5074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ГОСТ 32178-2013 «Пробки корковые. Методы </w:t>
            </w: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определения  физических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свойств. Испытания на кручение»</w:t>
            </w:r>
          </w:p>
        </w:tc>
        <w:tc>
          <w:tcPr>
            <w:tcW w:w="3647" w:type="dxa"/>
          </w:tcPr>
          <w:p w:rsidR="00667238" w:rsidRPr="00E214D3" w:rsidRDefault="00667238" w:rsidP="002A6B90">
            <w:pPr>
              <w:pStyle w:val="Style3"/>
              <w:spacing w:line="240" w:lineRule="auto"/>
            </w:pPr>
          </w:p>
        </w:tc>
      </w:tr>
      <w:tr w:rsidR="00E214D3" w:rsidRPr="00E214D3" w:rsidTr="0095126E">
        <w:tc>
          <w:tcPr>
            <w:tcW w:w="686" w:type="dxa"/>
          </w:tcPr>
          <w:p w:rsidR="00667238" w:rsidRPr="00E214D3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E214D3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6.2 ГОСТ 32179-2013 «Средства укупорочные. Общие положения по безопасности, маркировке и правилам приемки»</w:t>
            </w:r>
          </w:p>
        </w:tc>
        <w:tc>
          <w:tcPr>
            <w:tcW w:w="3647" w:type="dxa"/>
          </w:tcPr>
          <w:p w:rsidR="00667238" w:rsidRPr="00E214D3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667238" w:rsidRPr="00DB7DCD" w:rsidRDefault="00EF087D" w:rsidP="007157DC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  <w:lang w:val="ru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End"/>
            <w:r w:rsidRPr="00DB7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 8.4, 9.5, 9.7, 9.8</w:t>
            </w:r>
            <w:r w:rsidR="00715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 и</w:t>
            </w:r>
            <w:r w:rsidRPr="00DB7D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 9.9 </w:t>
            </w:r>
            <w:r w:rsidR="00667238" w:rsidRPr="00DB7DCD">
              <w:rPr>
                <w:rFonts w:ascii="Times New Roman" w:hAnsi="Times New Roman" w:cs="Times New Roman"/>
                <w:sz w:val="24"/>
                <w:szCs w:val="24"/>
              </w:rPr>
              <w:t>ГОСТ 34257-2017 «Упаковка. Пробки с дополнительным верхом и защитные колпачки для стеклянных бутылок. Общие технические условия»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667238" w:rsidTr="0095126E">
        <w:tc>
          <w:tcPr>
            <w:tcW w:w="686" w:type="dxa"/>
          </w:tcPr>
          <w:p w:rsidR="00667238" w:rsidRPr="00886A72" w:rsidRDefault="00667238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667238" w:rsidRPr="00886A72" w:rsidRDefault="00667238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7F31CF" w:rsidRPr="00DB7DCD" w:rsidRDefault="00667238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Р ИСО 10106-2009 «Пробки корковые. Определение общей миграции»</w:t>
            </w:r>
          </w:p>
        </w:tc>
        <w:tc>
          <w:tcPr>
            <w:tcW w:w="3647" w:type="dxa"/>
          </w:tcPr>
          <w:p w:rsidR="00667238" w:rsidRPr="00886A72" w:rsidRDefault="00667238" w:rsidP="002A6B90">
            <w:pPr>
              <w:pStyle w:val="Style3"/>
              <w:spacing w:line="240" w:lineRule="auto"/>
            </w:pPr>
          </w:p>
        </w:tc>
      </w:tr>
      <w:tr w:rsidR="00CE5074" w:rsidTr="0095126E">
        <w:tc>
          <w:tcPr>
            <w:tcW w:w="686" w:type="dxa"/>
          </w:tcPr>
          <w:p w:rsidR="00CE5074" w:rsidRPr="00886A72" w:rsidRDefault="00CE5074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 w:val="restart"/>
          </w:tcPr>
          <w:p w:rsidR="00CE5074" w:rsidRPr="006963EB" w:rsidRDefault="00CE5074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3EB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End"/>
            <w:r w:rsidRPr="006963EB">
              <w:rPr>
                <w:rFonts w:ascii="Times New Roman" w:hAnsi="Times New Roman" w:cs="Times New Roman"/>
                <w:sz w:val="24"/>
                <w:szCs w:val="24"/>
              </w:rPr>
              <w:t xml:space="preserve"> 9.4</w:t>
            </w:r>
          </w:p>
          <w:p w:rsidR="00CE5074" w:rsidRPr="006963EB" w:rsidRDefault="00CE5074" w:rsidP="00F524F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3EB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gramEnd"/>
            <w:r w:rsidRPr="006963EB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3EB">
              <w:rPr>
                <w:rFonts w:ascii="Times New Roman" w:hAnsi="Times New Roman" w:cs="Times New Roman"/>
                <w:sz w:val="24"/>
                <w:szCs w:val="24"/>
              </w:rPr>
              <w:t>статьи 5</w:t>
            </w:r>
          </w:p>
          <w:p w:rsidR="00CE5074" w:rsidRPr="00886A72" w:rsidRDefault="00CE5074" w:rsidP="00F524F0">
            <w:pPr>
              <w:pStyle w:val="Style3"/>
              <w:spacing w:line="240" w:lineRule="auto"/>
            </w:pPr>
            <w:r w:rsidRPr="006963EB">
              <w:t>(</w:t>
            </w:r>
            <w:proofErr w:type="gramStart"/>
            <w:r w:rsidRPr="006963EB">
              <w:t>картонные</w:t>
            </w:r>
            <w:proofErr w:type="gramEnd"/>
            <w:r w:rsidRPr="006963EB">
              <w:t xml:space="preserve"> укупорочные средства)</w:t>
            </w:r>
          </w:p>
        </w:tc>
        <w:tc>
          <w:tcPr>
            <w:tcW w:w="7046" w:type="dxa"/>
          </w:tcPr>
          <w:p w:rsidR="00CE5074" w:rsidRPr="00DB7DCD" w:rsidRDefault="00CE5074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6.2 ГОСТ 32179-2013 «Средства укупорочные. Общие положения по безопасности, маркировке и правилам приемки»</w:t>
            </w:r>
          </w:p>
        </w:tc>
        <w:tc>
          <w:tcPr>
            <w:tcW w:w="3647" w:type="dxa"/>
          </w:tcPr>
          <w:p w:rsidR="00CE5074" w:rsidRPr="00886A72" w:rsidRDefault="00CE5074" w:rsidP="002A6B90">
            <w:pPr>
              <w:pStyle w:val="Style3"/>
              <w:spacing w:line="240" w:lineRule="auto"/>
            </w:pPr>
          </w:p>
        </w:tc>
      </w:tr>
      <w:tr w:rsidR="00CE5074" w:rsidTr="0095126E">
        <w:tc>
          <w:tcPr>
            <w:tcW w:w="686" w:type="dxa"/>
          </w:tcPr>
          <w:p w:rsidR="00CE5074" w:rsidRPr="00886A72" w:rsidRDefault="00CE5074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CE5074" w:rsidRPr="00886A72" w:rsidRDefault="00CE5074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7F31CF" w:rsidRPr="00DB7DCD" w:rsidRDefault="00CE5074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ГОСТ ISO 8317-2014 «Упаковка, откупоривание которой недоступно детям. Требования и испытания упаковки многоразового использования»</w:t>
            </w:r>
          </w:p>
        </w:tc>
        <w:tc>
          <w:tcPr>
            <w:tcW w:w="3647" w:type="dxa"/>
          </w:tcPr>
          <w:p w:rsidR="00CE5074" w:rsidRPr="00886A72" w:rsidRDefault="00CE5074" w:rsidP="002A6B90">
            <w:pPr>
              <w:pStyle w:val="Style3"/>
              <w:spacing w:line="240" w:lineRule="auto"/>
            </w:pPr>
          </w:p>
        </w:tc>
      </w:tr>
      <w:tr w:rsidR="00CE5074" w:rsidTr="00B02DC7">
        <w:trPr>
          <w:cantSplit/>
        </w:trPr>
        <w:tc>
          <w:tcPr>
            <w:tcW w:w="686" w:type="dxa"/>
          </w:tcPr>
          <w:p w:rsidR="00CE5074" w:rsidRPr="00886A72" w:rsidRDefault="00CE5074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 w:val="restart"/>
          </w:tcPr>
          <w:p w:rsidR="00CE5074" w:rsidRPr="00886A72" w:rsidRDefault="00CE5074" w:rsidP="007157DC">
            <w:pPr>
              <w:widowControl w:val="0"/>
              <w:jc w:val="center"/>
            </w:pPr>
            <w:proofErr w:type="gramStart"/>
            <w:r w:rsidRPr="00352DE7">
              <w:rPr>
                <w:rFonts w:ascii="Times New Roman" w:hAnsi="Times New Roman" w:cs="Times New Roman"/>
                <w:sz w:val="24"/>
              </w:rPr>
              <w:t>подпункт</w:t>
            </w:r>
            <w:proofErr w:type="gramEnd"/>
            <w:r w:rsidRPr="00352DE7">
              <w:rPr>
                <w:rFonts w:ascii="Times New Roman" w:hAnsi="Times New Roman" w:cs="Times New Roman"/>
                <w:sz w:val="24"/>
              </w:rPr>
              <w:t xml:space="preserve"> 9.5 </w:t>
            </w:r>
            <w:r w:rsidR="007157DC">
              <w:rPr>
                <w:rFonts w:ascii="Times New Roman" w:hAnsi="Times New Roman" w:cs="Times New Roman"/>
                <w:sz w:val="24"/>
              </w:rPr>
              <w:br/>
            </w:r>
            <w:r w:rsidRPr="00352DE7">
              <w:rPr>
                <w:rFonts w:ascii="Times New Roman" w:hAnsi="Times New Roman" w:cs="Times New Roman"/>
                <w:sz w:val="24"/>
              </w:rPr>
              <w:t xml:space="preserve">пункта 9 </w:t>
            </w:r>
            <w:r w:rsidRPr="007157DC">
              <w:rPr>
                <w:rFonts w:ascii="Times New Roman" w:hAnsi="Times New Roman" w:cs="Times New Roman"/>
                <w:sz w:val="24"/>
                <w:szCs w:val="24"/>
              </w:rPr>
              <w:t>статьи 5 (комбинированные укупорочные средства)</w:t>
            </w:r>
          </w:p>
        </w:tc>
        <w:tc>
          <w:tcPr>
            <w:tcW w:w="7046" w:type="dxa"/>
          </w:tcPr>
          <w:p w:rsidR="00CE5074" w:rsidRPr="00DB7DCD" w:rsidRDefault="00CE5074" w:rsidP="00DB7D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gramEnd"/>
            <w:r w:rsidRPr="00DB7DCD">
              <w:rPr>
                <w:rFonts w:ascii="Times New Roman" w:hAnsi="Times New Roman" w:cs="Times New Roman"/>
                <w:sz w:val="24"/>
                <w:szCs w:val="24"/>
              </w:rPr>
              <w:t xml:space="preserve"> 6.2 ГОСТ 32179-2013 «Средства укупорочные. Общие положения по безопасности, маркировке и правилам приемки»</w:t>
            </w:r>
          </w:p>
        </w:tc>
        <w:tc>
          <w:tcPr>
            <w:tcW w:w="3647" w:type="dxa"/>
          </w:tcPr>
          <w:p w:rsidR="00CE5074" w:rsidRPr="00886A72" w:rsidRDefault="00CE5074" w:rsidP="002A6B90">
            <w:pPr>
              <w:pStyle w:val="Style3"/>
              <w:spacing w:line="240" w:lineRule="auto"/>
            </w:pPr>
          </w:p>
        </w:tc>
      </w:tr>
      <w:tr w:rsidR="00CE5074" w:rsidTr="0095126E">
        <w:tc>
          <w:tcPr>
            <w:tcW w:w="686" w:type="dxa"/>
          </w:tcPr>
          <w:p w:rsidR="00CE5074" w:rsidRPr="00886A72" w:rsidRDefault="00CE5074" w:rsidP="00F524F0">
            <w:pPr>
              <w:pStyle w:val="Style3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873" w:type="dxa"/>
            <w:vMerge/>
          </w:tcPr>
          <w:p w:rsidR="00CE5074" w:rsidRPr="00886A72" w:rsidRDefault="00CE5074" w:rsidP="00F524F0">
            <w:pPr>
              <w:pStyle w:val="Style3"/>
              <w:spacing w:line="240" w:lineRule="auto"/>
            </w:pPr>
          </w:p>
        </w:tc>
        <w:tc>
          <w:tcPr>
            <w:tcW w:w="7046" w:type="dxa"/>
          </w:tcPr>
          <w:p w:rsidR="00CE5074" w:rsidRPr="00DB7DCD" w:rsidRDefault="00CE5074" w:rsidP="00DB7DC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</w:pPr>
            <w:proofErr w:type="gramStart"/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>пункты</w:t>
            </w:r>
            <w:proofErr w:type="gramEnd"/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 8.4, 9.9</w:t>
            </w:r>
            <w:r w:rsidR="004478EA"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 и 9.10</w:t>
            </w:r>
            <w:r w:rsidRPr="00DB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"/>
              </w:rPr>
              <w:t xml:space="preserve"> ГОСТ 34257-2017 «Упаковка. Пробки с дополнительным верхом и защитные колпачки для стеклянных бутылок. Общие технические условия»</w:t>
            </w:r>
          </w:p>
        </w:tc>
        <w:tc>
          <w:tcPr>
            <w:tcW w:w="3647" w:type="dxa"/>
          </w:tcPr>
          <w:p w:rsidR="00CE5074" w:rsidRPr="00886A72" w:rsidRDefault="00CE5074" w:rsidP="002A6B90">
            <w:pPr>
              <w:pStyle w:val="Style3"/>
              <w:spacing w:line="240" w:lineRule="auto"/>
            </w:pPr>
          </w:p>
        </w:tc>
      </w:tr>
    </w:tbl>
    <w:p w:rsidR="001646F1" w:rsidRDefault="001646F1" w:rsidP="000863E4">
      <w:pPr>
        <w:pStyle w:val="Style3"/>
        <w:widowControl/>
        <w:spacing w:line="240" w:lineRule="auto"/>
        <w:ind w:right="-2"/>
      </w:pPr>
    </w:p>
    <w:p w:rsidR="00B02DC7" w:rsidRPr="00355D33" w:rsidRDefault="00B02DC7" w:rsidP="000863E4">
      <w:pPr>
        <w:pStyle w:val="Style3"/>
        <w:widowControl/>
        <w:spacing w:line="240" w:lineRule="auto"/>
        <w:ind w:right="-2"/>
      </w:pPr>
    </w:p>
    <w:p w:rsidR="00075650" w:rsidRPr="00355D33" w:rsidRDefault="008B24EC" w:rsidP="00F16F26">
      <w:pPr>
        <w:pStyle w:val="Style3"/>
        <w:widowControl/>
        <w:spacing w:line="240" w:lineRule="auto"/>
        <w:ind w:right="-598"/>
      </w:pPr>
      <w:r>
        <w:t>________________</w:t>
      </w:r>
    </w:p>
    <w:sectPr w:rsidR="00075650" w:rsidRPr="00355D33" w:rsidSect="007E53E0">
      <w:headerReference w:type="default" r:id="rId9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A7C" w:rsidRDefault="009D3A7C" w:rsidP="00C57957">
      <w:pPr>
        <w:spacing w:after="0" w:line="240" w:lineRule="auto"/>
      </w:pPr>
      <w:r>
        <w:separator/>
      </w:r>
    </w:p>
  </w:endnote>
  <w:endnote w:type="continuationSeparator" w:id="0">
    <w:p w:rsidR="009D3A7C" w:rsidRDefault="009D3A7C" w:rsidP="00C5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A7C" w:rsidRDefault="009D3A7C" w:rsidP="00C57957">
      <w:pPr>
        <w:spacing w:after="0" w:line="240" w:lineRule="auto"/>
      </w:pPr>
      <w:r>
        <w:separator/>
      </w:r>
    </w:p>
  </w:footnote>
  <w:footnote w:type="continuationSeparator" w:id="0">
    <w:p w:rsidR="009D3A7C" w:rsidRDefault="009D3A7C" w:rsidP="00C5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0651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DB7DCD" w:rsidRPr="00C57957" w:rsidRDefault="00DB7DCD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C5795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C5795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C5795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216576">
          <w:rPr>
            <w:rFonts w:ascii="Times New Roman" w:hAnsi="Times New Roman" w:cs="Times New Roman"/>
            <w:noProof/>
            <w:sz w:val="30"/>
            <w:szCs w:val="30"/>
          </w:rPr>
          <w:t>33</w:t>
        </w:r>
        <w:r w:rsidRPr="00C5795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DB7DCD" w:rsidRDefault="00DB7D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FA64AE"/>
    <w:multiLevelType w:val="hybridMultilevel"/>
    <w:tmpl w:val="E8268E34"/>
    <w:lvl w:ilvl="0" w:tplc="F5E28546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BF26F2"/>
    <w:multiLevelType w:val="hybridMultilevel"/>
    <w:tmpl w:val="E8268E34"/>
    <w:lvl w:ilvl="0" w:tplc="F5E28546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71"/>
    <w:rsid w:val="00001A70"/>
    <w:rsid w:val="0000343D"/>
    <w:rsid w:val="000038FF"/>
    <w:rsid w:val="00004756"/>
    <w:rsid w:val="00004D95"/>
    <w:rsid w:val="00004DA3"/>
    <w:rsid w:val="000061B3"/>
    <w:rsid w:val="000066E1"/>
    <w:rsid w:val="00006D91"/>
    <w:rsid w:val="000073F0"/>
    <w:rsid w:val="0000788D"/>
    <w:rsid w:val="0001274B"/>
    <w:rsid w:val="00014DB4"/>
    <w:rsid w:val="00016C45"/>
    <w:rsid w:val="00020F1E"/>
    <w:rsid w:val="00021DF6"/>
    <w:rsid w:val="00022624"/>
    <w:rsid w:val="00023044"/>
    <w:rsid w:val="00023A28"/>
    <w:rsid w:val="000240A3"/>
    <w:rsid w:val="00027EFA"/>
    <w:rsid w:val="00030350"/>
    <w:rsid w:val="00031716"/>
    <w:rsid w:val="00033354"/>
    <w:rsid w:val="00034237"/>
    <w:rsid w:val="000349A1"/>
    <w:rsid w:val="0003520F"/>
    <w:rsid w:val="0003637B"/>
    <w:rsid w:val="00037BEA"/>
    <w:rsid w:val="00037FBE"/>
    <w:rsid w:val="0004098E"/>
    <w:rsid w:val="00040A82"/>
    <w:rsid w:val="00043A8B"/>
    <w:rsid w:val="0004730C"/>
    <w:rsid w:val="000475FD"/>
    <w:rsid w:val="00047F62"/>
    <w:rsid w:val="0005008A"/>
    <w:rsid w:val="00050606"/>
    <w:rsid w:val="00050F79"/>
    <w:rsid w:val="00051092"/>
    <w:rsid w:val="00051BFA"/>
    <w:rsid w:val="00052013"/>
    <w:rsid w:val="0005220A"/>
    <w:rsid w:val="000523BA"/>
    <w:rsid w:val="00052F24"/>
    <w:rsid w:val="00053B46"/>
    <w:rsid w:val="000548FF"/>
    <w:rsid w:val="00054924"/>
    <w:rsid w:val="00056114"/>
    <w:rsid w:val="00056973"/>
    <w:rsid w:val="000606DA"/>
    <w:rsid w:val="00061C26"/>
    <w:rsid w:val="00062694"/>
    <w:rsid w:val="00062C51"/>
    <w:rsid w:val="00063E1E"/>
    <w:rsid w:val="0006409C"/>
    <w:rsid w:val="00064E3C"/>
    <w:rsid w:val="00066182"/>
    <w:rsid w:val="00066FA0"/>
    <w:rsid w:val="0006703B"/>
    <w:rsid w:val="00070D27"/>
    <w:rsid w:val="000719D0"/>
    <w:rsid w:val="00072024"/>
    <w:rsid w:val="00072A1C"/>
    <w:rsid w:val="0007342E"/>
    <w:rsid w:val="0007363F"/>
    <w:rsid w:val="00075650"/>
    <w:rsid w:val="0007632F"/>
    <w:rsid w:val="00080154"/>
    <w:rsid w:val="000816C3"/>
    <w:rsid w:val="00081B8D"/>
    <w:rsid w:val="000822FC"/>
    <w:rsid w:val="00082545"/>
    <w:rsid w:val="00084508"/>
    <w:rsid w:val="00084682"/>
    <w:rsid w:val="00084707"/>
    <w:rsid w:val="000850B1"/>
    <w:rsid w:val="000863E4"/>
    <w:rsid w:val="00087161"/>
    <w:rsid w:val="00093F24"/>
    <w:rsid w:val="000945AF"/>
    <w:rsid w:val="0009484D"/>
    <w:rsid w:val="00094A81"/>
    <w:rsid w:val="000957DC"/>
    <w:rsid w:val="00097B5A"/>
    <w:rsid w:val="00097F93"/>
    <w:rsid w:val="000A0325"/>
    <w:rsid w:val="000A27CA"/>
    <w:rsid w:val="000A27FA"/>
    <w:rsid w:val="000A2A17"/>
    <w:rsid w:val="000A3781"/>
    <w:rsid w:val="000A4B75"/>
    <w:rsid w:val="000A6037"/>
    <w:rsid w:val="000A6B64"/>
    <w:rsid w:val="000B0BCC"/>
    <w:rsid w:val="000B5878"/>
    <w:rsid w:val="000B7F48"/>
    <w:rsid w:val="000C0964"/>
    <w:rsid w:val="000C129C"/>
    <w:rsid w:val="000C311A"/>
    <w:rsid w:val="000C3846"/>
    <w:rsid w:val="000C4999"/>
    <w:rsid w:val="000C6578"/>
    <w:rsid w:val="000C66AF"/>
    <w:rsid w:val="000D120F"/>
    <w:rsid w:val="000D1259"/>
    <w:rsid w:val="000D2567"/>
    <w:rsid w:val="000D259F"/>
    <w:rsid w:val="000D4967"/>
    <w:rsid w:val="000D6857"/>
    <w:rsid w:val="000E039D"/>
    <w:rsid w:val="000E26B8"/>
    <w:rsid w:val="000E3CAD"/>
    <w:rsid w:val="000E465D"/>
    <w:rsid w:val="000E49D6"/>
    <w:rsid w:val="000E51CD"/>
    <w:rsid w:val="000E57DA"/>
    <w:rsid w:val="000E5F6F"/>
    <w:rsid w:val="000E610B"/>
    <w:rsid w:val="000E6BF5"/>
    <w:rsid w:val="000E6CF1"/>
    <w:rsid w:val="000F01C2"/>
    <w:rsid w:val="000F2BFA"/>
    <w:rsid w:val="000F2C94"/>
    <w:rsid w:val="000F3334"/>
    <w:rsid w:val="000F39C7"/>
    <w:rsid w:val="000F3AE5"/>
    <w:rsid w:val="000F3C4D"/>
    <w:rsid w:val="000F414F"/>
    <w:rsid w:val="000F4C06"/>
    <w:rsid w:val="000F5D9B"/>
    <w:rsid w:val="000F6F54"/>
    <w:rsid w:val="0010000F"/>
    <w:rsid w:val="001005D8"/>
    <w:rsid w:val="001025D7"/>
    <w:rsid w:val="001030D4"/>
    <w:rsid w:val="001040FF"/>
    <w:rsid w:val="00104276"/>
    <w:rsid w:val="00105434"/>
    <w:rsid w:val="00106D78"/>
    <w:rsid w:val="001074D3"/>
    <w:rsid w:val="001101A4"/>
    <w:rsid w:val="001101BA"/>
    <w:rsid w:val="00111207"/>
    <w:rsid w:val="0011174F"/>
    <w:rsid w:val="00112419"/>
    <w:rsid w:val="00112EDC"/>
    <w:rsid w:val="00114F7D"/>
    <w:rsid w:val="001163B7"/>
    <w:rsid w:val="0012200E"/>
    <w:rsid w:val="0012286F"/>
    <w:rsid w:val="00122EAB"/>
    <w:rsid w:val="00122FDD"/>
    <w:rsid w:val="00123175"/>
    <w:rsid w:val="00123932"/>
    <w:rsid w:val="00126066"/>
    <w:rsid w:val="001260FB"/>
    <w:rsid w:val="0012696F"/>
    <w:rsid w:val="001306DB"/>
    <w:rsid w:val="00131455"/>
    <w:rsid w:val="00131615"/>
    <w:rsid w:val="00133085"/>
    <w:rsid w:val="00133D94"/>
    <w:rsid w:val="00135319"/>
    <w:rsid w:val="0013534B"/>
    <w:rsid w:val="00136BF4"/>
    <w:rsid w:val="00141C76"/>
    <w:rsid w:val="00141D68"/>
    <w:rsid w:val="001437B7"/>
    <w:rsid w:val="00143947"/>
    <w:rsid w:val="001439BB"/>
    <w:rsid w:val="00145377"/>
    <w:rsid w:val="001466E3"/>
    <w:rsid w:val="00147DB8"/>
    <w:rsid w:val="00147DEE"/>
    <w:rsid w:val="00150406"/>
    <w:rsid w:val="00151203"/>
    <w:rsid w:val="00151874"/>
    <w:rsid w:val="00151D3C"/>
    <w:rsid w:val="00151D8F"/>
    <w:rsid w:val="001540A6"/>
    <w:rsid w:val="001552FA"/>
    <w:rsid w:val="00155ECF"/>
    <w:rsid w:val="00160397"/>
    <w:rsid w:val="001606B9"/>
    <w:rsid w:val="00160E21"/>
    <w:rsid w:val="00160F86"/>
    <w:rsid w:val="0016184A"/>
    <w:rsid w:val="00161977"/>
    <w:rsid w:val="00162EEE"/>
    <w:rsid w:val="0016384E"/>
    <w:rsid w:val="001646F1"/>
    <w:rsid w:val="00164714"/>
    <w:rsid w:val="00164C64"/>
    <w:rsid w:val="001660A6"/>
    <w:rsid w:val="00166204"/>
    <w:rsid w:val="001665A3"/>
    <w:rsid w:val="00166C72"/>
    <w:rsid w:val="0017072D"/>
    <w:rsid w:val="00170E01"/>
    <w:rsid w:val="00170FA5"/>
    <w:rsid w:val="00171033"/>
    <w:rsid w:val="00171E3A"/>
    <w:rsid w:val="0017365B"/>
    <w:rsid w:val="001737B9"/>
    <w:rsid w:val="00174104"/>
    <w:rsid w:val="00174434"/>
    <w:rsid w:val="00174BBB"/>
    <w:rsid w:val="0017536A"/>
    <w:rsid w:val="001773FF"/>
    <w:rsid w:val="00181D70"/>
    <w:rsid w:val="001831CA"/>
    <w:rsid w:val="001837B2"/>
    <w:rsid w:val="0018773E"/>
    <w:rsid w:val="001879B5"/>
    <w:rsid w:val="00190E99"/>
    <w:rsid w:val="0019194B"/>
    <w:rsid w:val="00191FF9"/>
    <w:rsid w:val="001923EE"/>
    <w:rsid w:val="001944E0"/>
    <w:rsid w:val="00194B52"/>
    <w:rsid w:val="00196055"/>
    <w:rsid w:val="00196646"/>
    <w:rsid w:val="00197121"/>
    <w:rsid w:val="00197D74"/>
    <w:rsid w:val="001A077D"/>
    <w:rsid w:val="001A0ECE"/>
    <w:rsid w:val="001A212F"/>
    <w:rsid w:val="001A3015"/>
    <w:rsid w:val="001A3034"/>
    <w:rsid w:val="001A3935"/>
    <w:rsid w:val="001A3F07"/>
    <w:rsid w:val="001A47DD"/>
    <w:rsid w:val="001A4CC4"/>
    <w:rsid w:val="001A7C1F"/>
    <w:rsid w:val="001B3394"/>
    <w:rsid w:val="001B34A1"/>
    <w:rsid w:val="001B35FA"/>
    <w:rsid w:val="001B3B95"/>
    <w:rsid w:val="001B49A2"/>
    <w:rsid w:val="001B4A9F"/>
    <w:rsid w:val="001B55C4"/>
    <w:rsid w:val="001B5780"/>
    <w:rsid w:val="001B621D"/>
    <w:rsid w:val="001B6DA9"/>
    <w:rsid w:val="001C1B55"/>
    <w:rsid w:val="001C1C6A"/>
    <w:rsid w:val="001C3430"/>
    <w:rsid w:val="001C3ACC"/>
    <w:rsid w:val="001C4C92"/>
    <w:rsid w:val="001C60FC"/>
    <w:rsid w:val="001C7B6E"/>
    <w:rsid w:val="001C7E25"/>
    <w:rsid w:val="001D070C"/>
    <w:rsid w:val="001D0FB0"/>
    <w:rsid w:val="001D3290"/>
    <w:rsid w:val="001D33DA"/>
    <w:rsid w:val="001D3A1D"/>
    <w:rsid w:val="001D5236"/>
    <w:rsid w:val="001D57EB"/>
    <w:rsid w:val="001E0C34"/>
    <w:rsid w:val="001E0DE2"/>
    <w:rsid w:val="001E1354"/>
    <w:rsid w:val="001E2399"/>
    <w:rsid w:val="001E3AD1"/>
    <w:rsid w:val="001E3CCE"/>
    <w:rsid w:val="001E52FA"/>
    <w:rsid w:val="001E56A6"/>
    <w:rsid w:val="001E626C"/>
    <w:rsid w:val="001E77FE"/>
    <w:rsid w:val="001E7B9E"/>
    <w:rsid w:val="001F062A"/>
    <w:rsid w:val="001F0AEC"/>
    <w:rsid w:val="001F0B17"/>
    <w:rsid w:val="001F0E15"/>
    <w:rsid w:val="001F11D4"/>
    <w:rsid w:val="001F1DFA"/>
    <w:rsid w:val="001F4E2C"/>
    <w:rsid w:val="001F6F9A"/>
    <w:rsid w:val="002012DA"/>
    <w:rsid w:val="00201C2E"/>
    <w:rsid w:val="00201E35"/>
    <w:rsid w:val="0020232F"/>
    <w:rsid w:val="00202C09"/>
    <w:rsid w:val="00202FB1"/>
    <w:rsid w:val="002041F3"/>
    <w:rsid w:val="00205D21"/>
    <w:rsid w:val="002060C8"/>
    <w:rsid w:val="00206CE9"/>
    <w:rsid w:val="00211753"/>
    <w:rsid w:val="00212B56"/>
    <w:rsid w:val="00213762"/>
    <w:rsid w:val="00216576"/>
    <w:rsid w:val="002168B1"/>
    <w:rsid w:val="002179CA"/>
    <w:rsid w:val="00222EA1"/>
    <w:rsid w:val="00223970"/>
    <w:rsid w:val="00226559"/>
    <w:rsid w:val="00226A63"/>
    <w:rsid w:val="002272EA"/>
    <w:rsid w:val="00232F7E"/>
    <w:rsid w:val="00233F29"/>
    <w:rsid w:val="002343B8"/>
    <w:rsid w:val="00235E54"/>
    <w:rsid w:val="00237208"/>
    <w:rsid w:val="002374D7"/>
    <w:rsid w:val="00240546"/>
    <w:rsid w:val="002417AA"/>
    <w:rsid w:val="002432FD"/>
    <w:rsid w:val="00245C31"/>
    <w:rsid w:val="00245E93"/>
    <w:rsid w:val="00246DC8"/>
    <w:rsid w:val="0024784F"/>
    <w:rsid w:val="00251D2E"/>
    <w:rsid w:val="00252216"/>
    <w:rsid w:val="002541B7"/>
    <w:rsid w:val="00255665"/>
    <w:rsid w:val="00255752"/>
    <w:rsid w:val="002574E6"/>
    <w:rsid w:val="002602F8"/>
    <w:rsid w:val="00260C50"/>
    <w:rsid w:val="00261E3D"/>
    <w:rsid w:val="002666FE"/>
    <w:rsid w:val="0026794C"/>
    <w:rsid w:val="00267A25"/>
    <w:rsid w:val="00267FCA"/>
    <w:rsid w:val="00270C72"/>
    <w:rsid w:val="002722BF"/>
    <w:rsid w:val="00274D34"/>
    <w:rsid w:val="00275D26"/>
    <w:rsid w:val="00275E69"/>
    <w:rsid w:val="0027638D"/>
    <w:rsid w:val="0027669F"/>
    <w:rsid w:val="002767D9"/>
    <w:rsid w:val="002778F6"/>
    <w:rsid w:val="00277F6C"/>
    <w:rsid w:val="00280A83"/>
    <w:rsid w:val="002814A4"/>
    <w:rsid w:val="00282332"/>
    <w:rsid w:val="002848FE"/>
    <w:rsid w:val="00284FF2"/>
    <w:rsid w:val="00285B9C"/>
    <w:rsid w:val="00294095"/>
    <w:rsid w:val="002943BA"/>
    <w:rsid w:val="002947F1"/>
    <w:rsid w:val="00294CD2"/>
    <w:rsid w:val="002961F0"/>
    <w:rsid w:val="00297BCF"/>
    <w:rsid w:val="002A31BE"/>
    <w:rsid w:val="002A3E97"/>
    <w:rsid w:val="002A6B90"/>
    <w:rsid w:val="002B1CE0"/>
    <w:rsid w:val="002B5261"/>
    <w:rsid w:val="002B6729"/>
    <w:rsid w:val="002B6A5D"/>
    <w:rsid w:val="002C090C"/>
    <w:rsid w:val="002C12C6"/>
    <w:rsid w:val="002C279F"/>
    <w:rsid w:val="002C30E1"/>
    <w:rsid w:val="002C4231"/>
    <w:rsid w:val="002C462C"/>
    <w:rsid w:val="002C52CA"/>
    <w:rsid w:val="002C5A67"/>
    <w:rsid w:val="002C644B"/>
    <w:rsid w:val="002C6525"/>
    <w:rsid w:val="002C73A0"/>
    <w:rsid w:val="002D0930"/>
    <w:rsid w:val="002D1318"/>
    <w:rsid w:val="002D25A9"/>
    <w:rsid w:val="002D3007"/>
    <w:rsid w:val="002D5491"/>
    <w:rsid w:val="002D7F41"/>
    <w:rsid w:val="002E159D"/>
    <w:rsid w:val="002E37AF"/>
    <w:rsid w:val="002E469B"/>
    <w:rsid w:val="002E51AA"/>
    <w:rsid w:val="002E53AB"/>
    <w:rsid w:val="002E5568"/>
    <w:rsid w:val="002E56DD"/>
    <w:rsid w:val="002E592C"/>
    <w:rsid w:val="002E60E0"/>
    <w:rsid w:val="002E6199"/>
    <w:rsid w:val="002F1DFF"/>
    <w:rsid w:val="002F246A"/>
    <w:rsid w:val="002F255C"/>
    <w:rsid w:val="002F3DA3"/>
    <w:rsid w:val="002F4343"/>
    <w:rsid w:val="002F469A"/>
    <w:rsid w:val="002F49DB"/>
    <w:rsid w:val="002F4A90"/>
    <w:rsid w:val="0030054C"/>
    <w:rsid w:val="00303BB2"/>
    <w:rsid w:val="003046E5"/>
    <w:rsid w:val="0030547B"/>
    <w:rsid w:val="00306D97"/>
    <w:rsid w:val="00310AAD"/>
    <w:rsid w:val="00311669"/>
    <w:rsid w:val="00311CE3"/>
    <w:rsid w:val="00312D53"/>
    <w:rsid w:val="00315406"/>
    <w:rsid w:val="00316A84"/>
    <w:rsid w:val="003171A3"/>
    <w:rsid w:val="00321DAD"/>
    <w:rsid w:val="003270DD"/>
    <w:rsid w:val="003320D9"/>
    <w:rsid w:val="0033258B"/>
    <w:rsid w:val="00334D52"/>
    <w:rsid w:val="003359D0"/>
    <w:rsid w:val="003376AA"/>
    <w:rsid w:val="003378FD"/>
    <w:rsid w:val="00337FEE"/>
    <w:rsid w:val="003408DE"/>
    <w:rsid w:val="00341760"/>
    <w:rsid w:val="00342614"/>
    <w:rsid w:val="00342CE6"/>
    <w:rsid w:val="00344533"/>
    <w:rsid w:val="003458E7"/>
    <w:rsid w:val="00346430"/>
    <w:rsid w:val="00346C49"/>
    <w:rsid w:val="00346D46"/>
    <w:rsid w:val="0034706C"/>
    <w:rsid w:val="0034717E"/>
    <w:rsid w:val="003474CF"/>
    <w:rsid w:val="0035437E"/>
    <w:rsid w:val="00355D33"/>
    <w:rsid w:val="00356DBC"/>
    <w:rsid w:val="003600D6"/>
    <w:rsid w:val="0036135E"/>
    <w:rsid w:val="00362F12"/>
    <w:rsid w:val="00366B25"/>
    <w:rsid w:val="00366CE5"/>
    <w:rsid w:val="003679A5"/>
    <w:rsid w:val="00367B55"/>
    <w:rsid w:val="00367F36"/>
    <w:rsid w:val="003706B5"/>
    <w:rsid w:val="00370AA1"/>
    <w:rsid w:val="00370FD5"/>
    <w:rsid w:val="0037138C"/>
    <w:rsid w:val="003725E3"/>
    <w:rsid w:val="00372B00"/>
    <w:rsid w:val="00372DC2"/>
    <w:rsid w:val="00373C0A"/>
    <w:rsid w:val="0037466B"/>
    <w:rsid w:val="00374B91"/>
    <w:rsid w:val="003758B7"/>
    <w:rsid w:val="0037608D"/>
    <w:rsid w:val="003769D1"/>
    <w:rsid w:val="00380184"/>
    <w:rsid w:val="003804B6"/>
    <w:rsid w:val="003806B0"/>
    <w:rsid w:val="00380EAA"/>
    <w:rsid w:val="0038307E"/>
    <w:rsid w:val="0038369A"/>
    <w:rsid w:val="00387466"/>
    <w:rsid w:val="0039107F"/>
    <w:rsid w:val="00391116"/>
    <w:rsid w:val="003911D0"/>
    <w:rsid w:val="0039219F"/>
    <w:rsid w:val="0039243A"/>
    <w:rsid w:val="00394364"/>
    <w:rsid w:val="00394746"/>
    <w:rsid w:val="00395DA2"/>
    <w:rsid w:val="003964F4"/>
    <w:rsid w:val="003978BC"/>
    <w:rsid w:val="003A46A4"/>
    <w:rsid w:val="003A4EA2"/>
    <w:rsid w:val="003A5F61"/>
    <w:rsid w:val="003A6C63"/>
    <w:rsid w:val="003A7E5B"/>
    <w:rsid w:val="003B0640"/>
    <w:rsid w:val="003B0BD6"/>
    <w:rsid w:val="003B0CFF"/>
    <w:rsid w:val="003B1307"/>
    <w:rsid w:val="003B1969"/>
    <w:rsid w:val="003B63F8"/>
    <w:rsid w:val="003C08B9"/>
    <w:rsid w:val="003C0A36"/>
    <w:rsid w:val="003C1D25"/>
    <w:rsid w:val="003C209D"/>
    <w:rsid w:val="003C2DDF"/>
    <w:rsid w:val="003C3367"/>
    <w:rsid w:val="003C41FA"/>
    <w:rsid w:val="003C4965"/>
    <w:rsid w:val="003C4FE7"/>
    <w:rsid w:val="003C54A9"/>
    <w:rsid w:val="003C5A1F"/>
    <w:rsid w:val="003C72A3"/>
    <w:rsid w:val="003C7B5F"/>
    <w:rsid w:val="003D0696"/>
    <w:rsid w:val="003D06C9"/>
    <w:rsid w:val="003D55C4"/>
    <w:rsid w:val="003D6C3A"/>
    <w:rsid w:val="003D71F3"/>
    <w:rsid w:val="003E0855"/>
    <w:rsid w:val="003E0A8E"/>
    <w:rsid w:val="003E2B22"/>
    <w:rsid w:val="003E2F1A"/>
    <w:rsid w:val="003E4B44"/>
    <w:rsid w:val="003E4C43"/>
    <w:rsid w:val="003E7E54"/>
    <w:rsid w:val="003F0A3F"/>
    <w:rsid w:val="003F100D"/>
    <w:rsid w:val="003F1C72"/>
    <w:rsid w:val="003F23B8"/>
    <w:rsid w:val="003F309C"/>
    <w:rsid w:val="003F3D24"/>
    <w:rsid w:val="003F522E"/>
    <w:rsid w:val="003F570F"/>
    <w:rsid w:val="003F7FBA"/>
    <w:rsid w:val="00400AB2"/>
    <w:rsid w:val="0040162C"/>
    <w:rsid w:val="004019CC"/>
    <w:rsid w:val="00401CEA"/>
    <w:rsid w:val="00402FD6"/>
    <w:rsid w:val="00403138"/>
    <w:rsid w:val="0040477D"/>
    <w:rsid w:val="00404A1B"/>
    <w:rsid w:val="00407A77"/>
    <w:rsid w:val="0041078C"/>
    <w:rsid w:val="00413933"/>
    <w:rsid w:val="00413DE3"/>
    <w:rsid w:val="0041426C"/>
    <w:rsid w:val="00416C50"/>
    <w:rsid w:val="00421A17"/>
    <w:rsid w:val="00422BD9"/>
    <w:rsid w:val="004231D8"/>
    <w:rsid w:val="00425126"/>
    <w:rsid w:val="00425EE8"/>
    <w:rsid w:val="0042683A"/>
    <w:rsid w:val="004277D3"/>
    <w:rsid w:val="00430927"/>
    <w:rsid w:val="00432022"/>
    <w:rsid w:val="00432CBC"/>
    <w:rsid w:val="00433D23"/>
    <w:rsid w:val="004341D4"/>
    <w:rsid w:val="004347C5"/>
    <w:rsid w:val="00434C53"/>
    <w:rsid w:val="00437D8B"/>
    <w:rsid w:val="00440A67"/>
    <w:rsid w:val="00440D61"/>
    <w:rsid w:val="00441FB9"/>
    <w:rsid w:val="0044387B"/>
    <w:rsid w:val="00446D91"/>
    <w:rsid w:val="004478EA"/>
    <w:rsid w:val="00447A2C"/>
    <w:rsid w:val="0045114B"/>
    <w:rsid w:val="004528A6"/>
    <w:rsid w:val="00453AF4"/>
    <w:rsid w:val="00454E17"/>
    <w:rsid w:val="00455511"/>
    <w:rsid w:val="00456502"/>
    <w:rsid w:val="00456E1F"/>
    <w:rsid w:val="00460CA6"/>
    <w:rsid w:val="004611BF"/>
    <w:rsid w:val="0046156F"/>
    <w:rsid w:val="00462A29"/>
    <w:rsid w:val="0046393D"/>
    <w:rsid w:val="0046464C"/>
    <w:rsid w:val="004660B6"/>
    <w:rsid w:val="00466182"/>
    <w:rsid w:val="00466685"/>
    <w:rsid w:val="00470D18"/>
    <w:rsid w:val="00471B10"/>
    <w:rsid w:val="00472788"/>
    <w:rsid w:val="00472E8B"/>
    <w:rsid w:val="00473336"/>
    <w:rsid w:val="0047453B"/>
    <w:rsid w:val="00477C44"/>
    <w:rsid w:val="004805D5"/>
    <w:rsid w:val="0048349C"/>
    <w:rsid w:val="004836F6"/>
    <w:rsid w:val="00486A5F"/>
    <w:rsid w:val="00487209"/>
    <w:rsid w:val="00487286"/>
    <w:rsid w:val="00490666"/>
    <w:rsid w:val="00491F75"/>
    <w:rsid w:val="00492DBE"/>
    <w:rsid w:val="004930F4"/>
    <w:rsid w:val="004942B0"/>
    <w:rsid w:val="00495B3C"/>
    <w:rsid w:val="0049689F"/>
    <w:rsid w:val="004A025B"/>
    <w:rsid w:val="004A22C7"/>
    <w:rsid w:val="004A245D"/>
    <w:rsid w:val="004A261F"/>
    <w:rsid w:val="004A39A0"/>
    <w:rsid w:val="004A3B9C"/>
    <w:rsid w:val="004A4719"/>
    <w:rsid w:val="004A53B5"/>
    <w:rsid w:val="004A5F1A"/>
    <w:rsid w:val="004B0CD9"/>
    <w:rsid w:val="004B66B9"/>
    <w:rsid w:val="004B775D"/>
    <w:rsid w:val="004C11A3"/>
    <w:rsid w:val="004C18D7"/>
    <w:rsid w:val="004C2AC6"/>
    <w:rsid w:val="004C2E8F"/>
    <w:rsid w:val="004C4E15"/>
    <w:rsid w:val="004C5C5B"/>
    <w:rsid w:val="004C6845"/>
    <w:rsid w:val="004C6F89"/>
    <w:rsid w:val="004C7C48"/>
    <w:rsid w:val="004D05C0"/>
    <w:rsid w:val="004D0CCB"/>
    <w:rsid w:val="004D1A36"/>
    <w:rsid w:val="004D26C6"/>
    <w:rsid w:val="004D2AA3"/>
    <w:rsid w:val="004D4A8E"/>
    <w:rsid w:val="004D4D25"/>
    <w:rsid w:val="004D63AA"/>
    <w:rsid w:val="004E24BA"/>
    <w:rsid w:val="004E2E0F"/>
    <w:rsid w:val="004E3E59"/>
    <w:rsid w:val="004E3FD2"/>
    <w:rsid w:val="004E4AB5"/>
    <w:rsid w:val="004E5084"/>
    <w:rsid w:val="004E5FDA"/>
    <w:rsid w:val="004E66B2"/>
    <w:rsid w:val="004E772D"/>
    <w:rsid w:val="004E7E33"/>
    <w:rsid w:val="004F0E3B"/>
    <w:rsid w:val="004F36FC"/>
    <w:rsid w:val="004F4D2A"/>
    <w:rsid w:val="004F5529"/>
    <w:rsid w:val="004F56FB"/>
    <w:rsid w:val="00501C9F"/>
    <w:rsid w:val="00502462"/>
    <w:rsid w:val="005036F5"/>
    <w:rsid w:val="005050C9"/>
    <w:rsid w:val="0050572E"/>
    <w:rsid w:val="00505DF8"/>
    <w:rsid w:val="00506274"/>
    <w:rsid w:val="005063CC"/>
    <w:rsid w:val="00506E68"/>
    <w:rsid w:val="005100F1"/>
    <w:rsid w:val="0051011D"/>
    <w:rsid w:val="00510169"/>
    <w:rsid w:val="00510D93"/>
    <w:rsid w:val="00510E4A"/>
    <w:rsid w:val="005127E9"/>
    <w:rsid w:val="005146C9"/>
    <w:rsid w:val="00514773"/>
    <w:rsid w:val="00514B0E"/>
    <w:rsid w:val="00515074"/>
    <w:rsid w:val="00516AC5"/>
    <w:rsid w:val="00520C5D"/>
    <w:rsid w:val="00521D52"/>
    <w:rsid w:val="00522628"/>
    <w:rsid w:val="00522C86"/>
    <w:rsid w:val="00523C20"/>
    <w:rsid w:val="005240EF"/>
    <w:rsid w:val="005260CF"/>
    <w:rsid w:val="00527305"/>
    <w:rsid w:val="005273B4"/>
    <w:rsid w:val="0052743B"/>
    <w:rsid w:val="00527C4D"/>
    <w:rsid w:val="00530A70"/>
    <w:rsid w:val="005311D3"/>
    <w:rsid w:val="00531677"/>
    <w:rsid w:val="00533348"/>
    <w:rsid w:val="005334D1"/>
    <w:rsid w:val="00533ABB"/>
    <w:rsid w:val="0053418E"/>
    <w:rsid w:val="00535CFA"/>
    <w:rsid w:val="005361DD"/>
    <w:rsid w:val="00541897"/>
    <w:rsid w:val="00541CE6"/>
    <w:rsid w:val="00541F4F"/>
    <w:rsid w:val="00543582"/>
    <w:rsid w:val="0054425F"/>
    <w:rsid w:val="00544A5A"/>
    <w:rsid w:val="0054562D"/>
    <w:rsid w:val="005459E2"/>
    <w:rsid w:val="005502EC"/>
    <w:rsid w:val="00552245"/>
    <w:rsid w:val="00556546"/>
    <w:rsid w:val="00557BE0"/>
    <w:rsid w:val="00557C17"/>
    <w:rsid w:val="005601DF"/>
    <w:rsid w:val="00560EC7"/>
    <w:rsid w:val="005620FD"/>
    <w:rsid w:val="00562507"/>
    <w:rsid w:val="0056398D"/>
    <w:rsid w:val="0056548D"/>
    <w:rsid w:val="0056552F"/>
    <w:rsid w:val="0056574B"/>
    <w:rsid w:val="00567804"/>
    <w:rsid w:val="0057005A"/>
    <w:rsid w:val="005724B6"/>
    <w:rsid w:val="00574495"/>
    <w:rsid w:val="00574ED9"/>
    <w:rsid w:val="005760BC"/>
    <w:rsid w:val="0057689D"/>
    <w:rsid w:val="00580791"/>
    <w:rsid w:val="00581001"/>
    <w:rsid w:val="005827AF"/>
    <w:rsid w:val="005842C0"/>
    <w:rsid w:val="00584C15"/>
    <w:rsid w:val="00585312"/>
    <w:rsid w:val="005858F7"/>
    <w:rsid w:val="0058722A"/>
    <w:rsid w:val="00587D34"/>
    <w:rsid w:val="00590A72"/>
    <w:rsid w:val="00590F3B"/>
    <w:rsid w:val="00591782"/>
    <w:rsid w:val="005923B6"/>
    <w:rsid w:val="00593EE0"/>
    <w:rsid w:val="00594465"/>
    <w:rsid w:val="00595B92"/>
    <w:rsid w:val="00596108"/>
    <w:rsid w:val="00596B94"/>
    <w:rsid w:val="00596EC1"/>
    <w:rsid w:val="005A05E6"/>
    <w:rsid w:val="005A0734"/>
    <w:rsid w:val="005A0F0D"/>
    <w:rsid w:val="005A1683"/>
    <w:rsid w:val="005A3B8E"/>
    <w:rsid w:val="005A58E1"/>
    <w:rsid w:val="005A6318"/>
    <w:rsid w:val="005A64BF"/>
    <w:rsid w:val="005B20AC"/>
    <w:rsid w:val="005B2AEA"/>
    <w:rsid w:val="005B331D"/>
    <w:rsid w:val="005B3320"/>
    <w:rsid w:val="005B34C5"/>
    <w:rsid w:val="005B5B5D"/>
    <w:rsid w:val="005B6C5F"/>
    <w:rsid w:val="005C0793"/>
    <w:rsid w:val="005C1ACD"/>
    <w:rsid w:val="005C1D42"/>
    <w:rsid w:val="005C2283"/>
    <w:rsid w:val="005C3E43"/>
    <w:rsid w:val="005C4689"/>
    <w:rsid w:val="005C5150"/>
    <w:rsid w:val="005C5A58"/>
    <w:rsid w:val="005C732F"/>
    <w:rsid w:val="005D138B"/>
    <w:rsid w:val="005D3D76"/>
    <w:rsid w:val="005D483A"/>
    <w:rsid w:val="005D4C20"/>
    <w:rsid w:val="005D53E1"/>
    <w:rsid w:val="005D6D05"/>
    <w:rsid w:val="005D6F3F"/>
    <w:rsid w:val="005D77BB"/>
    <w:rsid w:val="005D7C23"/>
    <w:rsid w:val="005E016C"/>
    <w:rsid w:val="005E11FE"/>
    <w:rsid w:val="005E1573"/>
    <w:rsid w:val="005E1ACF"/>
    <w:rsid w:val="005E1F57"/>
    <w:rsid w:val="005E2AA2"/>
    <w:rsid w:val="005E3174"/>
    <w:rsid w:val="005E325C"/>
    <w:rsid w:val="005E57CD"/>
    <w:rsid w:val="005E707F"/>
    <w:rsid w:val="005F0B38"/>
    <w:rsid w:val="005F130C"/>
    <w:rsid w:val="005F13B9"/>
    <w:rsid w:val="005F5032"/>
    <w:rsid w:val="005F6F5C"/>
    <w:rsid w:val="006004AA"/>
    <w:rsid w:val="00600B0C"/>
    <w:rsid w:val="00601170"/>
    <w:rsid w:val="00610B7C"/>
    <w:rsid w:val="00611AAC"/>
    <w:rsid w:val="00611F55"/>
    <w:rsid w:val="00611F9E"/>
    <w:rsid w:val="006122DD"/>
    <w:rsid w:val="00612BD7"/>
    <w:rsid w:val="00613944"/>
    <w:rsid w:val="006152C5"/>
    <w:rsid w:val="00615605"/>
    <w:rsid w:val="006157D8"/>
    <w:rsid w:val="00615A09"/>
    <w:rsid w:val="00615E13"/>
    <w:rsid w:val="006175B6"/>
    <w:rsid w:val="00617EFE"/>
    <w:rsid w:val="006210AF"/>
    <w:rsid w:val="00621611"/>
    <w:rsid w:val="0062164B"/>
    <w:rsid w:val="006237C0"/>
    <w:rsid w:val="00625852"/>
    <w:rsid w:val="00626A4C"/>
    <w:rsid w:val="006270AB"/>
    <w:rsid w:val="0063040B"/>
    <w:rsid w:val="006312EC"/>
    <w:rsid w:val="006344DB"/>
    <w:rsid w:val="00636847"/>
    <w:rsid w:val="00636C79"/>
    <w:rsid w:val="006375FD"/>
    <w:rsid w:val="006402A9"/>
    <w:rsid w:val="006413B0"/>
    <w:rsid w:val="00641BD9"/>
    <w:rsid w:val="006428E4"/>
    <w:rsid w:val="00644BB9"/>
    <w:rsid w:val="00644FB3"/>
    <w:rsid w:val="00647EE9"/>
    <w:rsid w:val="00650510"/>
    <w:rsid w:val="00650573"/>
    <w:rsid w:val="006529EC"/>
    <w:rsid w:val="00652DA6"/>
    <w:rsid w:val="00655095"/>
    <w:rsid w:val="006557B2"/>
    <w:rsid w:val="00657ED7"/>
    <w:rsid w:val="006601F7"/>
    <w:rsid w:val="00660515"/>
    <w:rsid w:val="006619C1"/>
    <w:rsid w:val="00662009"/>
    <w:rsid w:val="006625A5"/>
    <w:rsid w:val="006636A3"/>
    <w:rsid w:val="00663979"/>
    <w:rsid w:val="0066680F"/>
    <w:rsid w:val="00666B03"/>
    <w:rsid w:val="00667238"/>
    <w:rsid w:val="006705A1"/>
    <w:rsid w:val="00670EB3"/>
    <w:rsid w:val="00671619"/>
    <w:rsid w:val="0067255E"/>
    <w:rsid w:val="00674295"/>
    <w:rsid w:val="006748F9"/>
    <w:rsid w:val="00675184"/>
    <w:rsid w:val="00676402"/>
    <w:rsid w:val="00677127"/>
    <w:rsid w:val="00677E68"/>
    <w:rsid w:val="00680655"/>
    <w:rsid w:val="0068078B"/>
    <w:rsid w:val="00682932"/>
    <w:rsid w:val="006846C3"/>
    <w:rsid w:val="00684D3C"/>
    <w:rsid w:val="00684F73"/>
    <w:rsid w:val="00685344"/>
    <w:rsid w:val="0068558F"/>
    <w:rsid w:val="0068775B"/>
    <w:rsid w:val="00691293"/>
    <w:rsid w:val="00692115"/>
    <w:rsid w:val="00693478"/>
    <w:rsid w:val="00694A2B"/>
    <w:rsid w:val="006963EB"/>
    <w:rsid w:val="00696B1A"/>
    <w:rsid w:val="006A028A"/>
    <w:rsid w:val="006A02BD"/>
    <w:rsid w:val="006A04EA"/>
    <w:rsid w:val="006A0C26"/>
    <w:rsid w:val="006A181B"/>
    <w:rsid w:val="006A3B36"/>
    <w:rsid w:val="006A3CC3"/>
    <w:rsid w:val="006A60CA"/>
    <w:rsid w:val="006B1965"/>
    <w:rsid w:val="006B2AE6"/>
    <w:rsid w:val="006B3868"/>
    <w:rsid w:val="006B6B99"/>
    <w:rsid w:val="006B6F45"/>
    <w:rsid w:val="006B7647"/>
    <w:rsid w:val="006B7AAF"/>
    <w:rsid w:val="006C100C"/>
    <w:rsid w:val="006C1F9B"/>
    <w:rsid w:val="006C2221"/>
    <w:rsid w:val="006C606D"/>
    <w:rsid w:val="006C629D"/>
    <w:rsid w:val="006C7BDC"/>
    <w:rsid w:val="006D03D6"/>
    <w:rsid w:val="006D0549"/>
    <w:rsid w:val="006D0845"/>
    <w:rsid w:val="006D08FD"/>
    <w:rsid w:val="006D1844"/>
    <w:rsid w:val="006D1E4C"/>
    <w:rsid w:val="006D1E59"/>
    <w:rsid w:val="006D291B"/>
    <w:rsid w:val="006D2B60"/>
    <w:rsid w:val="006D2D4D"/>
    <w:rsid w:val="006D4027"/>
    <w:rsid w:val="006D5599"/>
    <w:rsid w:val="006D5BCD"/>
    <w:rsid w:val="006D6BF7"/>
    <w:rsid w:val="006E12C1"/>
    <w:rsid w:val="006E3460"/>
    <w:rsid w:val="006E48A1"/>
    <w:rsid w:val="006E4BD4"/>
    <w:rsid w:val="006E6BF2"/>
    <w:rsid w:val="006E7F06"/>
    <w:rsid w:val="006F0B4D"/>
    <w:rsid w:val="006F1131"/>
    <w:rsid w:val="006F1B33"/>
    <w:rsid w:val="006F1FC9"/>
    <w:rsid w:val="006F26AC"/>
    <w:rsid w:val="006F39EF"/>
    <w:rsid w:val="006F3A85"/>
    <w:rsid w:val="006F5707"/>
    <w:rsid w:val="006F7FAE"/>
    <w:rsid w:val="007005A7"/>
    <w:rsid w:val="00700F08"/>
    <w:rsid w:val="00702783"/>
    <w:rsid w:val="0070289C"/>
    <w:rsid w:val="007030E5"/>
    <w:rsid w:val="0070375C"/>
    <w:rsid w:val="007042EA"/>
    <w:rsid w:val="00704625"/>
    <w:rsid w:val="007049C7"/>
    <w:rsid w:val="00705181"/>
    <w:rsid w:val="0070528E"/>
    <w:rsid w:val="007058D4"/>
    <w:rsid w:val="00707CB9"/>
    <w:rsid w:val="00711A9C"/>
    <w:rsid w:val="00712CCE"/>
    <w:rsid w:val="007135A6"/>
    <w:rsid w:val="007150B8"/>
    <w:rsid w:val="007157DC"/>
    <w:rsid w:val="00720236"/>
    <w:rsid w:val="0072403E"/>
    <w:rsid w:val="007246AE"/>
    <w:rsid w:val="0072559D"/>
    <w:rsid w:val="00727084"/>
    <w:rsid w:val="00727D3E"/>
    <w:rsid w:val="007328C8"/>
    <w:rsid w:val="00732BF4"/>
    <w:rsid w:val="007333C8"/>
    <w:rsid w:val="00733AC4"/>
    <w:rsid w:val="0073438B"/>
    <w:rsid w:val="00734B91"/>
    <w:rsid w:val="00734BD5"/>
    <w:rsid w:val="00734E99"/>
    <w:rsid w:val="007416C3"/>
    <w:rsid w:val="00741937"/>
    <w:rsid w:val="00742362"/>
    <w:rsid w:val="007423D3"/>
    <w:rsid w:val="007456BE"/>
    <w:rsid w:val="00745EDF"/>
    <w:rsid w:val="00751133"/>
    <w:rsid w:val="007516DD"/>
    <w:rsid w:val="00751DC0"/>
    <w:rsid w:val="007520DE"/>
    <w:rsid w:val="007537BD"/>
    <w:rsid w:val="007540A8"/>
    <w:rsid w:val="00754798"/>
    <w:rsid w:val="0075511E"/>
    <w:rsid w:val="0075536E"/>
    <w:rsid w:val="0075565E"/>
    <w:rsid w:val="0075642B"/>
    <w:rsid w:val="00757211"/>
    <w:rsid w:val="00760922"/>
    <w:rsid w:val="007612B2"/>
    <w:rsid w:val="007616F6"/>
    <w:rsid w:val="00762E5D"/>
    <w:rsid w:val="00763304"/>
    <w:rsid w:val="00764610"/>
    <w:rsid w:val="0076531B"/>
    <w:rsid w:val="0076577A"/>
    <w:rsid w:val="0076696B"/>
    <w:rsid w:val="00766FFE"/>
    <w:rsid w:val="00767782"/>
    <w:rsid w:val="00770010"/>
    <w:rsid w:val="00770A01"/>
    <w:rsid w:val="00771CB5"/>
    <w:rsid w:val="007745EB"/>
    <w:rsid w:val="00775344"/>
    <w:rsid w:val="007777CF"/>
    <w:rsid w:val="0078158B"/>
    <w:rsid w:val="007834E4"/>
    <w:rsid w:val="00787385"/>
    <w:rsid w:val="007926C9"/>
    <w:rsid w:val="00792B94"/>
    <w:rsid w:val="0079514F"/>
    <w:rsid w:val="007966A2"/>
    <w:rsid w:val="00796F06"/>
    <w:rsid w:val="007A089D"/>
    <w:rsid w:val="007A665A"/>
    <w:rsid w:val="007B02C1"/>
    <w:rsid w:val="007B0A98"/>
    <w:rsid w:val="007B1896"/>
    <w:rsid w:val="007B1CFE"/>
    <w:rsid w:val="007B36FC"/>
    <w:rsid w:val="007B3BA9"/>
    <w:rsid w:val="007B49D2"/>
    <w:rsid w:val="007B60EA"/>
    <w:rsid w:val="007B6EE4"/>
    <w:rsid w:val="007B718F"/>
    <w:rsid w:val="007B7A9B"/>
    <w:rsid w:val="007C0417"/>
    <w:rsid w:val="007C0917"/>
    <w:rsid w:val="007C09BA"/>
    <w:rsid w:val="007C14BC"/>
    <w:rsid w:val="007C449F"/>
    <w:rsid w:val="007C7BC7"/>
    <w:rsid w:val="007C7C77"/>
    <w:rsid w:val="007D06CE"/>
    <w:rsid w:val="007D06EC"/>
    <w:rsid w:val="007D07C9"/>
    <w:rsid w:val="007D2288"/>
    <w:rsid w:val="007D23F9"/>
    <w:rsid w:val="007D36CE"/>
    <w:rsid w:val="007D3EE1"/>
    <w:rsid w:val="007D74F2"/>
    <w:rsid w:val="007D759F"/>
    <w:rsid w:val="007E25BF"/>
    <w:rsid w:val="007E2EAC"/>
    <w:rsid w:val="007E40A0"/>
    <w:rsid w:val="007E53E0"/>
    <w:rsid w:val="007E5FF3"/>
    <w:rsid w:val="007E6B88"/>
    <w:rsid w:val="007E7251"/>
    <w:rsid w:val="007F0A80"/>
    <w:rsid w:val="007F1A44"/>
    <w:rsid w:val="007F2650"/>
    <w:rsid w:val="007F306E"/>
    <w:rsid w:val="007F31CF"/>
    <w:rsid w:val="007F4404"/>
    <w:rsid w:val="007F4656"/>
    <w:rsid w:val="007F551F"/>
    <w:rsid w:val="007F650F"/>
    <w:rsid w:val="007F6587"/>
    <w:rsid w:val="007F68A1"/>
    <w:rsid w:val="007F69CB"/>
    <w:rsid w:val="007F7BCF"/>
    <w:rsid w:val="00800AFA"/>
    <w:rsid w:val="00801A8E"/>
    <w:rsid w:val="00802A66"/>
    <w:rsid w:val="008033CA"/>
    <w:rsid w:val="00803622"/>
    <w:rsid w:val="00803D68"/>
    <w:rsid w:val="00804452"/>
    <w:rsid w:val="0080519B"/>
    <w:rsid w:val="008055EB"/>
    <w:rsid w:val="008069CE"/>
    <w:rsid w:val="00807993"/>
    <w:rsid w:val="00807DBA"/>
    <w:rsid w:val="0081002C"/>
    <w:rsid w:val="00811788"/>
    <w:rsid w:val="008132D3"/>
    <w:rsid w:val="00816C86"/>
    <w:rsid w:val="00817596"/>
    <w:rsid w:val="0081785C"/>
    <w:rsid w:val="00817BF9"/>
    <w:rsid w:val="008201D9"/>
    <w:rsid w:val="00824150"/>
    <w:rsid w:val="00825FCA"/>
    <w:rsid w:val="00827D9E"/>
    <w:rsid w:val="008306A8"/>
    <w:rsid w:val="008320A0"/>
    <w:rsid w:val="00835082"/>
    <w:rsid w:val="0083571C"/>
    <w:rsid w:val="0083754C"/>
    <w:rsid w:val="0083768D"/>
    <w:rsid w:val="00841BDD"/>
    <w:rsid w:val="00842D9E"/>
    <w:rsid w:val="00843EDB"/>
    <w:rsid w:val="00846C29"/>
    <w:rsid w:val="00846DF6"/>
    <w:rsid w:val="008475D3"/>
    <w:rsid w:val="00847FDC"/>
    <w:rsid w:val="00852562"/>
    <w:rsid w:val="00852F9D"/>
    <w:rsid w:val="008533F2"/>
    <w:rsid w:val="00854E1D"/>
    <w:rsid w:val="008554F9"/>
    <w:rsid w:val="0085566D"/>
    <w:rsid w:val="0085626D"/>
    <w:rsid w:val="008562E3"/>
    <w:rsid w:val="008579E0"/>
    <w:rsid w:val="00860247"/>
    <w:rsid w:val="0086066B"/>
    <w:rsid w:val="0086115D"/>
    <w:rsid w:val="00862A76"/>
    <w:rsid w:val="00862F61"/>
    <w:rsid w:val="00863B6C"/>
    <w:rsid w:val="00863EF6"/>
    <w:rsid w:val="0086404E"/>
    <w:rsid w:val="008644B3"/>
    <w:rsid w:val="008646DE"/>
    <w:rsid w:val="00866BFA"/>
    <w:rsid w:val="00870291"/>
    <w:rsid w:val="008712C4"/>
    <w:rsid w:val="00871336"/>
    <w:rsid w:val="00872380"/>
    <w:rsid w:val="0087702E"/>
    <w:rsid w:val="00877DF0"/>
    <w:rsid w:val="00877F5C"/>
    <w:rsid w:val="00880F8F"/>
    <w:rsid w:val="00881C05"/>
    <w:rsid w:val="00882CA4"/>
    <w:rsid w:val="008837AA"/>
    <w:rsid w:val="008851FD"/>
    <w:rsid w:val="00886A72"/>
    <w:rsid w:val="0089026B"/>
    <w:rsid w:val="00892597"/>
    <w:rsid w:val="00893E1E"/>
    <w:rsid w:val="00893E53"/>
    <w:rsid w:val="00894FB9"/>
    <w:rsid w:val="008950B9"/>
    <w:rsid w:val="00896550"/>
    <w:rsid w:val="008A1B99"/>
    <w:rsid w:val="008A2602"/>
    <w:rsid w:val="008A2C4B"/>
    <w:rsid w:val="008A71CB"/>
    <w:rsid w:val="008B0F74"/>
    <w:rsid w:val="008B1EB3"/>
    <w:rsid w:val="008B24EC"/>
    <w:rsid w:val="008B29A1"/>
    <w:rsid w:val="008B3239"/>
    <w:rsid w:val="008B3475"/>
    <w:rsid w:val="008B363C"/>
    <w:rsid w:val="008B38EC"/>
    <w:rsid w:val="008B5B56"/>
    <w:rsid w:val="008B6C04"/>
    <w:rsid w:val="008B6DE3"/>
    <w:rsid w:val="008C0FBC"/>
    <w:rsid w:val="008C2684"/>
    <w:rsid w:val="008C2D4A"/>
    <w:rsid w:val="008C42DF"/>
    <w:rsid w:val="008C5862"/>
    <w:rsid w:val="008C7231"/>
    <w:rsid w:val="008C778D"/>
    <w:rsid w:val="008D261E"/>
    <w:rsid w:val="008D2AF0"/>
    <w:rsid w:val="008D4ED6"/>
    <w:rsid w:val="008D5C50"/>
    <w:rsid w:val="008E2418"/>
    <w:rsid w:val="008E26BB"/>
    <w:rsid w:val="008E363E"/>
    <w:rsid w:val="008E50F2"/>
    <w:rsid w:val="008E577D"/>
    <w:rsid w:val="008E590A"/>
    <w:rsid w:val="008E7227"/>
    <w:rsid w:val="008E7686"/>
    <w:rsid w:val="008E7CBA"/>
    <w:rsid w:val="008E7D9E"/>
    <w:rsid w:val="008F0597"/>
    <w:rsid w:val="008F09EC"/>
    <w:rsid w:val="008F0A01"/>
    <w:rsid w:val="008F1FC0"/>
    <w:rsid w:val="008F2378"/>
    <w:rsid w:val="008F255D"/>
    <w:rsid w:val="008F2BD8"/>
    <w:rsid w:val="008F32D6"/>
    <w:rsid w:val="008F592A"/>
    <w:rsid w:val="008F5C4D"/>
    <w:rsid w:val="008F5DE0"/>
    <w:rsid w:val="008F7B30"/>
    <w:rsid w:val="008F7EC0"/>
    <w:rsid w:val="0090132F"/>
    <w:rsid w:val="00901B85"/>
    <w:rsid w:val="00902AF7"/>
    <w:rsid w:val="00902E67"/>
    <w:rsid w:val="00903AFB"/>
    <w:rsid w:val="00906200"/>
    <w:rsid w:val="0091004C"/>
    <w:rsid w:val="00912E21"/>
    <w:rsid w:val="00913955"/>
    <w:rsid w:val="009149F6"/>
    <w:rsid w:val="00916C26"/>
    <w:rsid w:val="00917C1F"/>
    <w:rsid w:val="00923FCE"/>
    <w:rsid w:val="00926DCA"/>
    <w:rsid w:val="00927369"/>
    <w:rsid w:val="009319D6"/>
    <w:rsid w:val="00932748"/>
    <w:rsid w:val="00933626"/>
    <w:rsid w:val="00933CD6"/>
    <w:rsid w:val="00934360"/>
    <w:rsid w:val="00934790"/>
    <w:rsid w:val="0093542C"/>
    <w:rsid w:val="00935B0A"/>
    <w:rsid w:val="00937B3B"/>
    <w:rsid w:val="009402EF"/>
    <w:rsid w:val="009403E3"/>
    <w:rsid w:val="00940773"/>
    <w:rsid w:val="00940B11"/>
    <w:rsid w:val="00941765"/>
    <w:rsid w:val="00942363"/>
    <w:rsid w:val="00943224"/>
    <w:rsid w:val="00943EE1"/>
    <w:rsid w:val="0094443B"/>
    <w:rsid w:val="00946FC6"/>
    <w:rsid w:val="0094749C"/>
    <w:rsid w:val="0095126E"/>
    <w:rsid w:val="009518ED"/>
    <w:rsid w:val="00951C8D"/>
    <w:rsid w:val="00953F84"/>
    <w:rsid w:val="009553C4"/>
    <w:rsid w:val="00955A93"/>
    <w:rsid w:val="009561E1"/>
    <w:rsid w:val="009566FA"/>
    <w:rsid w:val="00961FE8"/>
    <w:rsid w:val="00962595"/>
    <w:rsid w:val="009625A7"/>
    <w:rsid w:val="009628D4"/>
    <w:rsid w:val="00966950"/>
    <w:rsid w:val="009670F3"/>
    <w:rsid w:val="00970CDA"/>
    <w:rsid w:val="00972403"/>
    <w:rsid w:val="009729E3"/>
    <w:rsid w:val="00973AC9"/>
    <w:rsid w:val="00973FD2"/>
    <w:rsid w:val="00974C6A"/>
    <w:rsid w:val="00975964"/>
    <w:rsid w:val="009769ED"/>
    <w:rsid w:val="0097759B"/>
    <w:rsid w:val="009776E4"/>
    <w:rsid w:val="0098001C"/>
    <w:rsid w:val="009803A6"/>
    <w:rsid w:val="00982E81"/>
    <w:rsid w:val="009837BE"/>
    <w:rsid w:val="00986222"/>
    <w:rsid w:val="0098735D"/>
    <w:rsid w:val="00990565"/>
    <w:rsid w:val="00991FF2"/>
    <w:rsid w:val="00992B81"/>
    <w:rsid w:val="00992BB4"/>
    <w:rsid w:val="009933CB"/>
    <w:rsid w:val="00993675"/>
    <w:rsid w:val="00994628"/>
    <w:rsid w:val="00997341"/>
    <w:rsid w:val="009A13C1"/>
    <w:rsid w:val="009A15EC"/>
    <w:rsid w:val="009A432E"/>
    <w:rsid w:val="009A4700"/>
    <w:rsid w:val="009A49B0"/>
    <w:rsid w:val="009A4CB4"/>
    <w:rsid w:val="009A6614"/>
    <w:rsid w:val="009A70E3"/>
    <w:rsid w:val="009B08F3"/>
    <w:rsid w:val="009B1AE3"/>
    <w:rsid w:val="009B461F"/>
    <w:rsid w:val="009B6FD2"/>
    <w:rsid w:val="009C0D74"/>
    <w:rsid w:val="009C1358"/>
    <w:rsid w:val="009C1C10"/>
    <w:rsid w:val="009C345B"/>
    <w:rsid w:val="009C4B4D"/>
    <w:rsid w:val="009C4FEC"/>
    <w:rsid w:val="009C5528"/>
    <w:rsid w:val="009C6A36"/>
    <w:rsid w:val="009D04E5"/>
    <w:rsid w:val="009D08A7"/>
    <w:rsid w:val="009D3A7C"/>
    <w:rsid w:val="009D4E8D"/>
    <w:rsid w:val="009E4E95"/>
    <w:rsid w:val="009E73B6"/>
    <w:rsid w:val="009F5CC5"/>
    <w:rsid w:val="009F6D85"/>
    <w:rsid w:val="009F6E9B"/>
    <w:rsid w:val="00A009C8"/>
    <w:rsid w:val="00A00C2B"/>
    <w:rsid w:val="00A03B4F"/>
    <w:rsid w:val="00A04619"/>
    <w:rsid w:val="00A04DD8"/>
    <w:rsid w:val="00A0605A"/>
    <w:rsid w:val="00A06659"/>
    <w:rsid w:val="00A069C4"/>
    <w:rsid w:val="00A07421"/>
    <w:rsid w:val="00A10377"/>
    <w:rsid w:val="00A1112D"/>
    <w:rsid w:val="00A12874"/>
    <w:rsid w:val="00A134AD"/>
    <w:rsid w:val="00A1381C"/>
    <w:rsid w:val="00A14750"/>
    <w:rsid w:val="00A15B59"/>
    <w:rsid w:val="00A15FCF"/>
    <w:rsid w:val="00A15FDE"/>
    <w:rsid w:val="00A21008"/>
    <w:rsid w:val="00A224F8"/>
    <w:rsid w:val="00A2608F"/>
    <w:rsid w:val="00A2685E"/>
    <w:rsid w:val="00A26B3F"/>
    <w:rsid w:val="00A272DD"/>
    <w:rsid w:val="00A27EB1"/>
    <w:rsid w:val="00A30206"/>
    <w:rsid w:val="00A30C71"/>
    <w:rsid w:val="00A35A24"/>
    <w:rsid w:val="00A35DD7"/>
    <w:rsid w:val="00A36662"/>
    <w:rsid w:val="00A37130"/>
    <w:rsid w:val="00A37B6A"/>
    <w:rsid w:val="00A4053C"/>
    <w:rsid w:val="00A4066D"/>
    <w:rsid w:val="00A41E2E"/>
    <w:rsid w:val="00A42849"/>
    <w:rsid w:val="00A42A3B"/>
    <w:rsid w:val="00A5188E"/>
    <w:rsid w:val="00A54EA9"/>
    <w:rsid w:val="00A5529F"/>
    <w:rsid w:val="00A557A4"/>
    <w:rsid w:val="00A5678D"/>
    <w:rsid w:val="00A57029"/>
    <w:rsid w:val="00A57816"/>
    <w:rsid w:val="00A57B10"/>
    <w:rsid w:val="00A57BD5"/>
    <w:rsid w:val="00A60349"/>
    <w:rsid w:val="00A61100"/>
    <w:rsid w:val="00A614C4"/>
    <w:rsid w:val="00A61DCB"/>
    <w:rsid w:val="00A61DDA"/>
    <w:rsid w:val="00A63049"/>
    <w:rsid w:val="00A63FCD"/>
    <w:rsid w:val="00A65818"/>
    <w:rsid w:val="00A65B22"/>
    <w:rsid w:val="00A66A23"/>
    <w:rsid w:val="00A67520"/>
    <w:rsid w:val="00A67C98"/>
    <w:rsid w:val="00A70B62"/>
    <w:rsid w:val="00A70CCB"/>
    <w:rsid w:val="00A719E5"/>
    <w:rsid w:val="00A72EC7"/>
    <w:rsid w:val="00A736F1"/>
    <w:rsid w:val="00A751BF"/>
    <w:rsid w:val="00A762AB"/>
    <w:rsid w:val="00A769D4"/>
    <w:rsid w:val="00A80672"/>
    <w:rsid w:val="00A846E8"/>
    <w:rsid w:val="00A8516A"/>
    <w:rsid w:val="00A85F3F"/>
    <w:rsid w:val="00A8633B"/>
    <w:rsid w:val="00A93056"/>
    <w:rsid w:val="00A939E4"/>
    <w:rsid w:val="00A95BAB"/>
    <w:rsid w:val="00A95F96"/>
    <w:rsid w:val="00AA0184"/>
    <w:rsid w:val="00AA0B1C"/>
    <w:rsid w:val="00AA0D00"/>
    <w:rsid w:val="00AA1A40"/>
    <w:rsid w:val="00AB0DD3"/>
    <w:rsid w:val="00AB0EDF"/>
    <w:rsid w:val="00AB1E6E"/>
    <w:rsid w:val="00AB2E36"/>
    <w:rsid w:val="00AB4FF7"/>
    <w:rsid w:val="00AB5362"/>
    <w:rsid w:val="00AB5711"/>
    <w:rsid w:val="00AB64B4"/>
    <w:rsid w:val="00AB6518"/>
    <w:rsid w:val="00AB670D"/>
    <w:rsid w:val="00AB6D0D"/>
    <w:rsid w:val="00AB77ED"/>
    <w:rsid w:val="00AC06D5"/>
    <w:rsid w:val="00AC080E"/>
    <w:rsid w:val="00AC1836"/>
    <w:rsid w:val="00AC336B"/>
    <w:rsid w:val="00AC5A13"/>
    <w:rsid w:val="00AC61E9"/>
    <w:rsid w:val="00AC620A"/>
    <w:rsid w:val="00AD2407"/>
    <w:rsid w:val="00AD33ED"/>
    <w:rsid w:val="00AD5E1C"/>
    <w:rsid w:val="00AD718F"/>
    <w:rsid w:val="00AD7789"/>
    <w:rsid w:val="00AE2E4F"/>
    <w:rsid w:val="00AE3F8D"/>
    <w:rsid w:val="00AE4328"/>
    <w:rsid w:val="00AE5E97"/>
    <w:rsid w:val="00AE65D0"/>
    <w:rsid w:val="00AE7EB1"/>
    <w:rsid w:val="00AF0FE6"/>
    <w:rsid w:val="00AF2F2C"/>
    <w:rsid w:val="00AF35AB"/>
    <w:rsid w:val="00B00182"/>
    <w:rsid w:val="00B00556"/>
    <w:rsid w:val="00B01A5F"/>
    <w:rsid w:val="00B025A1"/>
    <w:rsid w:val="00B0285B"/>
    <w:rsid w:val="00B02DC7"/>
    <w:rsid w:val="00B03309"/>
    <w:rsid w:val="00B0438D"/>
    <w:rsid w:val="00B05899"/>
    <w:rsid w:val="00B0650C"/>
    <w:rsid w:val="00B10938"/>
    <w:rsid w:val="00B10E66"/>
    <w:rsid w:val="00B12FE8"/>
    <w:rsid w:val="00B1558B"/>
    <w:rsid w:val="00B17DF5"/>
    <w:rsid w:val="00B17F36"/>
    <w:rsid w:val="00B208E9"/>
    <w:rsid w:val="00B20A43"/>
    <w:rsid w:val="00B213FA"/>
    <w:rsid w:val="00B224D8"/>
    <w:rsid w:val="00B258D6"/>
    <w:rsid w:val="00B25ABA"/>
    <w:rsid w:val="00B276EC"/>
    <w:rsid w:val="00B30EC8"/>
    <w:rsid w:val="00B32AA5"/>
    <w:rsid w:val="00B332E6"/>
    <w:rsid w:val="00B35061"/>
    <w:rsid w:val="00B35571"/>
    <w:rsid w:val="00B36942"/>
    <w:rsid w:val="00B40338"/>
    <w:rsid w:val="00B40587"/>
    <w:rsid w:val="00B43DAC"/>
    <w:rsid w:val="00B45486"/>
    <w:rsid w:val="00B475BE"/>
    <w:rsid w:val="00B508C0"/>
    <w:rsid w:val="00B50CEB"/>
    <w:rsid w:val="00B530C2"/>
    <w:rsid w:val="00B5348B"/>
    <w:rsid w:val="00B53D3D"/>
    <w:rsid w:val="00B5683B"/>
    <w:rsid w:val="00B612BB"/>
    <w:rsid w:val="00B62175"/>
    <w:rsid w:val="00B63F87"/>
    <w:rsid w:val="00B65F8E"/>
    <w:rsid w:val="00B664CA"/>
    <w:rsid w:val="00B67782"/>
    <w:rsid w:val="00B67B5C"/>
    <w:rsid w:val="00B67B94"/>
    <w:rsid w:val="00B706A0"/>
    <w:rsid w:val="00B72A70"/>
    <w:rsid w:val="00B75206"/>
    <w:rsid w:val="00B76CA4"/>
    <w:rsid w:val="00B80136"/>
    <w:rsid w:val="00B81A6A"/>
    <w:rsid w:val="00B81AAA"/>
    <w:rsid w:val="00B832C4"/>
    <w:rsid w:val="00B83724"/>
    <w:rsid w:val="00B843D8"/>
    <w:rsid w:val="00B8596D"/>
    <w:rsid w:val="00B90E6A"/>
    <w:rsid w:val="00B918A1"/>
    <w:rsid w:val="00B91A3D"/>
    <w:rsid w:val="00B94673"/>
    <w:rsid w:val="00B9534D"/>
    <w:rsid w:val="00B9638B"/>
    <w:rsid w:val="00B96554"/>
    <w:rsid w:val="00BA0C6F"/>
    <w:rsid w:val="00BA0CE8"/>
    <w:rsid w:val="00BA11F0"/>
    <w:rsid w:val="00BA2E9F"/>
    <w:rsid w:val="00BA4065"/>
    <w:rsid w:val="00BA4813"/>
    <w:rsid w:val="00BA55FE"/>
    <w:rsid w:val="00BA57C2"/>
    <w:rsid w:val="00BA5CD5"/>
    <w:rsid w:val="00BA5E83"/>
    <w:rsid w:val="00BA61CD"/>
    <w:rsid w:val="00BA6381"/>
    <w:rsid w:val="00BA780D"/>
    <w:rsid w:val="00BA7C0C"/>
    <w:rsid w:val="00BB00A0"/>
    <w:rsid w:val="00BB039E"/>
    <w:rsid w:val="00BB08CC"/>
    <w:rsid w:val="00BB2794"/>
    <w:rsid w:val="00BB2ECC"/>
    <w:rsid w:val="00BB3E61"/>
    <w:rsid w:val="00BB5805"/>
    <w:rsid w:val="00BC03E2"/>
    <w:rsid w:val="00BC0652"/>
    <w:rsid w:val="00BC10E5"/>
    <w:rsid w:val="00BC1C0C"/>
    <w:rsid w:val="00BC2361"/>
    <w:rsid w:val="00BC53B9"/>
    <w:rsid w:val="00BC69EC"/>
    <w:rsid w:val="00BD09A5"/>
    <w:rsid w:val="00BD44B0"/>
    <w:rsid w:val="00BD53D7"/>
    <w:rsid w:val="00BE0BDC"/>
    <w:rsid w:val="00BE100D"/>
    <w:rsid w:val="00BE2892"/>
    <w:rsid w:val="00BE2978"/>
    <w:rsid w:val="00BE32CF"/>
    <w:rsid w:val="00BE4912"/>
    <w:rsid w:val="00BE617B"/>
    <w:rsid w:val="00BE6582"/>
    <w:rsid w:val="00BE7567"/>
    <w:rsid w:val="00BE7AD8"/>
    <w:rsid w:val="00BF1B42"/>
    <w:rsid w:val="00BF1C6B"/>
    <w:rsid w:val="00BF1FEB"/>
    <w:rsid w:val="00BF48A1"/>
    <w:rsid w:val="00BF4936"/>
    <w:rsid w:val="00BF51D0"/>
    <w:rsid w:val="00BF52B7"/>
    <w:rsid w:val="00BF5453"/>
    <w:rsid w:val="00C0023B"/>
    <w:rsid w:val="00C00FC8"/>
    <w:rsid w:val="00C0192F"/>
    <w:rsid w:val="00C021D4"/>
    <w:rsid w:val="00C02A4A"/>
    <w:rsid w:val="00C02C26"/>
    <w:rsid w:val="00C0450A"/>
    <w:rsid w:val="00C04A76"/>
    <w:rsid w:val="00C05FAE"/>
    <w:rsid w:val="00C0600C"/>
    <w:rsid w:val="00C07847"/>
    <w:rsid w:val="00C10B72"/>
    <w:rsid w:val="00C10D0F"/>
    <w:rsid w:val="00C1155A"/>
    <w:rsid w:val="00C12B45"/>
    <w:rsid w:val="00C12F60"/>
    <w:rsid w:val="00C1425D"/>
    <w:rsid w:val="00C15330"/>
    <w:rsid w:val="00C200EA"/>
    <w:rsid w:val="00C20A30"/>
    <w:rsid w:val="00C21B54"/>
    <w:rsid w:val="00C23340"/>
    <w:rsid w:val="00C241C9"/>
    <w:rsid w:val="00C246E4"/>
    <w:rsid w:val="00C25001"/>
    <w:rsid w:val="00C2626E"/>
    <w:rsid w:val="00C2796C"/>
    <w:rsid w:val="00C330BF"/>
    <w:rsid w:val="00C33621"/>
    <w:rsid w:val="00C35410"/>
    <w:rsid w:val="00C354F8"/>
    <w:rsid w:val="00C3722A"/>
    <w:rsid w:val="00C3764F"/>
    <w:rsid w:val="00C37653"/>
    <w:rsid w:val="00C40F3D"/>
    <w:rsid w:val="00C43EDB"/>
    <w:rsid w:val="00C462B4"/>
    <w:rsid w:val="00C47616"/>
    <w:rsid w:val="00C50113"/>
    <w:rsid w:val="00C5011D"/>
    <w:rsid w:val="00C503A9"/>
    <w:rsid w:val="00C539D0"/>
    <w:rsid w:val="00C552FA"/>
    <w:rsid w:val="00C5575A"/>
    <w:rsid w:val="00C55C8C"/>
    <w:rsid w:val="00C57957"/>
    <w:rsid w:val="00C57E4E"/>
    <w:rsid w:val="00C60985"/>
    <w:rsid w:val="00C639B4"/>
    <w:rsid w:val="00C63FC5"/>
    <w:rsid w:val="00C6448E"/>
    <w:rsid w:val="00C656F6"/>
    <w:rsid w:val="00C67B67"/>
    <w:rsid w:val="00C67FE4"/>
    <w:rsid w:val="00C70349"/>
    <w:rsid w:val="00C70606"/>
    <w:rsid w:val="00C71031"/>
    <w:rsid w:val="00C72AC9"/>
    <w:rsid w:val="00C72EBA"/>
    <w:rsid w:val="00C758C4"/>
    <w:rsid w:val="00C763D8"/>
    <w:rsid w:val="00C77044"/>
    <w:rsid w:val="00C80798"/>
    <w:rsid w:val="00C809D3"/>
    <w:rsid w:val="00C80B63"/>
    <w:rsid w:val="00C824CC"/>
    <w:rsid w:val="00C8554A"/>
    <w:rsid w:val="00C85E48"/>
    <w:rsid w:val="00C86CC7"/>
    <w:rsid w:val="00C87935"/>
    <w:rsid w:val="00C90FBC"/>
    <w:rsid w:val="00C92E46"/>
    <w:rsid w:val="00C938AF"/>
    <w:rsid w:val="00C9535B"/>
    <w:rsid w:val="00C96AA8"/>
    <w:rsid w:val="00C96E56"/>
    <w:rsid w:val="00CA127B"/>
    <w:rsid w:val="00CA386B"/>
    <w:rsid w:val="00CA44A2"/>
    <w:rsid w:val="00CA584D"/>
    <w:rsid w:val="00CA6776"/>
    <w:rsid w:val="00CB1AB2"/>
    <w:rsid w:val="00CB1E2E"/>
    <w:rsid w:val="00CB1F35"/>
    <w:rsid w:val="00CB21E5"/>
    <w:rsid w:val="00CB30CA"/>
    <w:rsid w:val="00CB3B40"/>
    <w:rsid w:val="00CB420A"/>
    <w:rsid w:val="00CB464B"/>
    <w:rsid w:val="00CB52A7"/>
    <w:rsid w:val="00CB7475"/>
    <w:rsid w:val="00CC1F59"/>
    <w:rsid w:val="00CC2408"/>
    <w:rsid w:val="00CC24D2"/>
    <w:rsid w:val="00CC5F39"/>
    <w:rsid w:val="00CC703D"/>
    <w:rsid w:val="00CC75E3"/>
    <w:rsid w:val="00CC76F4"/>
    <w:rsid w:val="00CC7C61"/>
    <w:rsid w:val="00CD2191"/>
    <w:rsid w:val="00CD3207"/>
    <w:rsid w:val="00CD3882"/>
    <w:rsid w:val="00CD3AB3"/>
    <w:rsid w:val="00CD3D5E"/>
    <w:rsid w:val="00CD64E8"/>
    <w:rsid w:val="00CD7345"/>
    <w:rsid w:val="00CD7CF8"/>
    <w:rsid w:val="00CE0A8A"/>
    <w:rsid w:val="00CE1087"/>
    <w:rsid w:val="00CE1143"/>
    <w:rsid w:val="00CE1205"/>
    <w:rsid w:val="00CE124D"/>
    <w:rsid w:val="00CE19B2"/>
    <w:rsid w:val="00CE1BB8"/>
    <w:rsid w:val="00CE2E5A"/>
    <w:rsid w:val="00CE3324"/>
    <w:rsid w:val="00CE3955"/>
    <w:rsid w:val="00CE3B7D"/>
    <w:rsid w:val="00CE4D77"/>
    <w:rsid w:val="00CE4D9D"/>
    <w:rsid w:val="00CE5074"/>
    <w:rsid w:val="00CE5BB4"/>
    <w:rsid w:val="00CF0A1D"/>
    <w:rsid w:val="00CF0B53"/>
    <w:rsid w:val="00CF1143"/>
    <w:rsid w:val="00CF1C11"/>
    <w:rsid w:val="00CF2A85"/>
    <w:rsid w:val="00CF7AA2"/>
    <w:rsid w:val="00D00AD7"/>
    <w:rsid w:val="00D00E48"/>
    <w:rsid w:val="00D014D8"/>
    <w:rsid w:val="00D01E0B"/>
    <w:rsid w:val="00D02267"/>
    <w:rsid w:val="00D02F73"/>
    <w:rsid w:val="00D034A7"/>
    <w:rsid w:val="00D0399B"/>
    <w:rsid w:val="00D0437F"/>
    <w:rsid w:val="00D05959"/>
    <w:rsid w:val="00D0598F"/>
    <w:rsid w:val="00D104B2"/>
    <w:rsid w:val="00D104EA"/>
    <w:rsid w:val="00D10D57"/>
    <w:rsid w:val="00D12E38"/>
    <w:rsid w:val="00D131F8"/>
    <w:rsid w:val="00D15B4D"/>
    <w:rsid w:val="00D166A3"/>
    <w:rsid w:val="00D21E63"/>
    <w:rsid w:val="00D22175"/>
    <w:rsid w:val="00D22C0F"/>
    <w:rsid w:val="00D23577"/>
    <w:rsid w:val="00D241C5"/>
    <w:rsid w:val="00D24445"/>
    <w:rsid w:val="00D2451C"/>
    <w:rsid w:val="00D245F0"/>
    <w:rsid w:val="00D249A7"/>
    <w:rsid w:val="00D252D5"/>
    <w:rsid w:val="00D25EB8"/>
    <w:rsid w:val="00D26343"/>
    <w:rsid w:val="00D3174A"/>
    <w:rsid w:val="00D3446F"/>
    <w:rsid w:val="00D34E7F"/>
    <w:rsid w:val="00D35603"/>
    <w:rsid w:val="00D36108"/>
    <w:rsid w:val="00D40305"/>
    <w:rsid w:val="00D40B2A"/>
    <w:rsid w:val="00D40F92"/>
    <w:rsid w:val="00D41128"/>
    <w:rsid w:val="00D417AE"/>
    <w:rsid w:val="00D42780"/>
    <w:rsid w:val="00D43DB3"/>
    <w:rsid w:val="00D44D6D"/>
    <w:rsid w:val="00D455AD"/>
    <w:rsid w:val="00D51D3D"/>
    <w:rsid w:val="00D522A9"/>
    <w:rsid w:val="00D52332"/>
    <w:rsid w:val="00D54960"/>
    <w:rsid w:val="00D54B3B"/>
    <w:rsid w:val="00D55AD6"/>
    <w:rsid w:val="00D57DCB"/>
    <w:rsid w:val="00D631FA"/>
    <w:rsid w:val="00D633BB"/>
    <w:rsid w:val="00D64154"/>
    <w:rsid w:val="00D64DC1"/>
    <w:rsid w:val="00D64E00"/>
    <w:rsid w:val="00D65AE8"/>
    <w:rsid w:val="00D674BF"/>
    <w:rsid w:val="00D706E6"/>
    <w:rsid w:val="00D70862"/>
    <w:rsid w:val="00D71F3C"/>
    <w:rsid w:val="00D75CBE"/>
    <w:rsid w:val="00D75D85"/>
    <w:rsid w:val="00D77ABD"/>
    <w:rsid w:val="00D802F8"/>
    <w:rsid w:val="00D8100B"/>
    <w:rsid w:val="00D81B53"/>
    <w:rsid w:val="00D81BF5"/>
    <w:rsid w:val="00D833D2"/>
    <w:rsid w:val="00D85912"/>
    <w:rsid w:val="00D9228E"/>
    <w:rsid w:val="00D94932"/>
    <w:rsid w:val="00D9614A"/>
    <w:rsid w:val="00D963F6"/>
    <w:rsid w:val="00D964A3"/>
    <w:rsid w:val="00DA1221"/>
    <w:rsid w:val="00DA1404"/>
    <w:rsid w:val="00DA26D7"/>
    <w:rsid w:val="00DA31CE"/>
    <w:rsid w:val="00DA4A34"/>
    <w:rsid w:val="00DA65CD"/>
    <w:rsid w:val="00DA6F0F"/>
    <w:rsid w:val="00DA7776"/>
    <w:rsid w:val="00DB0A4D"/>
    <w:rsid w:val="00DB0C9B"/>
    <w:rsid w:val="00DB2534"/>
    <w:rsid w:val="00DB3D27"/>
    <w:rsid w:val="00DB60E7"/>
    <w:rsid w:val="00DB6E95"/>
    <w:rsid w:val="00DB7ABB"/>
    <w:rsid w:val="00DB7DCD"/>
    <w:rsid w:val="00DC0975"/>
    <w:rsid w:val="00DC26CD"/>
    <w:rsid w:val="00DC333A"/>
    <w:rsid w:val="00DD1BE3"/>
    <w:rsid w:val="00DD39BB"/>
    <w:rsid w:val="00DD5432"/>
    <w:rsid w:val="00DD6106"/>
    <w:rsid w:val="00DD7419"/>
    <w:rsid w:val="00DE32F2"/>
    <w:rsid w:val="00DE3AF7"/>
    <w:rsid w:val="00DE3D61"/>
    <w:rsid w:val="00DE4335"/>
    <w:rsid w:val="00DE675C"/>
    <w:rsid w:val="00DE6D60"/>
    <w:rsid w:val="00DE6EED"/>
    <w:rsid w:val="00DF03B1"/>
    <w:rsid w:val="00DF0DBD"/>
    <w:rsid w:val="00DF4122"/>
    <w:rsid w:val="00DF554D"/>
    <w:rsid w:val="00DF575C"/>
    <w:rsid w:val="00DF6362"/>
    <w:rsid w:val="00DF7A99"/>
    <w:rsid w:val="00E0042A"/>
    <w:rsid w:val="00E00AE2"/>
    <w:rsid w:val="00E01B4B"/>
    <w:rsid w:val="00E03A69"/>
    <w:rsid w:val="00E0494E"/>
    <w:rsid w:val="00E05610"/>
    <w:rsid w:val="00E05CEA"/>
    <w:rsid w:val="00E06121"/>
    <w:rsid w:val="00E07FE6"/>
    <w:rsid w:val="00E1079E"/>
    <w:rsid w:val="00E112FC"/>
    <w:rsid w:val="00E11AB0"/>
    <w:rsid w:val="00E134D6"/>
    <w:rsid w:val="00E1399A"/>
    <w:rsid w:val="00E16136"/>
    <w:rsid w:val="00E16E3A"/>
    <w:rsid w:val="00E1785D"/>
    <w:rsid w:val="00E200F2"/>
    <w:rsid w:val="00E20700"/>
    <w:rsid w:val="00E214D3"/>
    <w:rsid w:val="00E22360"/>
    <w:rsid w:val="00E23208"/>
    <w:rsid w:val="00E23EA6"/>
    <w:rsid w:val="00E240DD"/>
    <w:rsid w:val="00E245D5"/>
    <w:rsid w:val="00E2477D"/>
    <w:rsid w:val="00E2480D"/>
    <w:rsid w:val="00E26175"/>
    <w:rsid w:val="00E26DFC"/>
    <w:rsid w:val="00E3219F"/>
    <w:rsid w:val="00E33B41"/>
    <w:rsid w:val="00E35218"/>
    <w:rsid w:val="00E35402"/>
    <w:rsid w:val="00E35806"/>
    <w:rsid w:val="00E35FF0"/>
    <w:rsid w:val="00E36D2A"/>
    <w:rsid w:val="00E374D6"/>
    <w:rsid w:val="00E378EC"/>
    <w:rsid w:val="00E37BE6"/>
    <w:rsid w:val="00E41602"/>
    <w:rsid w:val="00E4165D"/>
    <w:rsid w:val="00E42538"/>
    <w:rsid w:val="00E43496"/>
    <w:rsid w:val="00E44024"/>
    <w:rsid w:val="00E44305"/>
    <w:rsid w:val="00E44839"/>
    <w:rsid w:val="00E44B7A"/>
    <w:rsid w:val="00E50487"/>
    <w:rsid w:val="00E50879"/>
    <w:rsid w:val="00E52D25"/>
    <w:rsid w:val="00E536E0"/>
    <w:rsid w:val="00E537CB"/>
    <w:rsid w:val="00E565B4"/>
    <w:rsid w:val="00E5737D"/>
    <w:rsid w:val="00E60047"/>
    <w:rsid w:val="00E605AC"/>
    <w:rsid w:val="00E60727"/>
    <w:rsid w:val="00E607EE"/>
    <w:rsid w:val="00E620B8"/>
    <w:rsid w:val="00E63BEA"/>
    <w:rsid w:val="00E71064"/>
    <w:rsid w:val="00E7175F"/>
    <w:rsid w:val="00E71776"/>
    <w:rsid w:val="00E72BB3"/>
    <w:rsid w:val="00E754D5"/>
    <w:rsid w:val="00E767E1"/>
    <w:rsid w:val="00E76BF3"/>
    <w:rsid w:val="00E80744"/>
    <w:rsid w:val="00E81CEA"/>
    <w:rsid w:val="00E822A2"/>
    <w:rsid w:val="00E82FBF"/>
    <w:rsid w:val="00E83809"/>
    <w:rsid w:val="00E84416"/>
    <w:rsid w:val="00E85C1C"/>
    <w:rsid w:val="00E86DDD"/>
    <w:rsid w:val="00E86DDE"/>
    <w:rsid w:val="00E902F1"/>
    <w:rsid w:val="00E90B1B"/>
    <w:rsid w:val="00E90D71"/>
    <w:rsid w:val="00E91779"/>
    <w:rsid w:val="00E92AEB"/>
    <w:rsid w:val="00E92B9F"/>
    <w:rsid w:val="00E9323E"/>
    <w:rsid w:val="00E937A0"/>
    <w:rsid w:val="00E9387A"/>
    <w:rsid w:val="00E9505C"/>
    <w:rsid w:val="00E954A3"/>
    <w:rsid w:val="00E979EE"/>
    <w:rsid w:val="00EA01C1"/>
    <w:rsid w:val="00EA0565"/>
    <w:rsid w:val="00EA06EB"/>
    <w:rsid w:val="00EA2515"/>
    <w:rsid w:val="00EA273E"/>
    <w:rsid w:val="00EA28FF"/>
    <w:rsid w:val="00EA474F"/>
    <w:rsid w:val="00EA4E79"/>
    <w:rsid w:val="00EA507A"/>
    <w:rsid w:val="00EA7D83"/>
    <w:rsid w:val="00EB0D40"/>
    <w:rsid w:val="00EB2DCC"/>
    <w:rsid w:val="00EB5137"/>
    <w:rsid w:val="00EB5749"/>
    <w:rsid w:val="00EB5AD7"/>
    <w:rsid w:val="00EB671F"/>
    <w:rsid w:val="00EB7AD7"/>
    <w:rsid w:val="00EC142B"/>
    <w:rsid w:val="00EC2232"/>
    <w:rsid w:val="00EC2454"/>
    <w:rsid w:val="00EC2810"/>
    <w:rsid w:val="00EC3775"/>
    <w:rsid w:val="00EC706E"/>
    <w:rsid w:val="00EC7410"/>
    <w:rsid w:val="00ED06BD"/>
    <w:rsid w:val="00ED0DB4"/>
    <w:rsid w:val="00ED1CCE"/>
    <w:rsid w:val="00ED28DA"/>
    <w:rsid w:val="00ED2B67"/>
    <w:rsid w:val="00ED37A2"/>
    <w:rsid w:val="00ED3991"/>
    <w:rsid w:val="00ED4CC4"/>
    <w:rsid w:val="00ED5186"/>
    <w:rsid w:val="00ED5AF3"/>
    <w:rsid w:val="00ED5C1D"/>
    <w:rsid w:val="00ED71E7"/>
    <w:rsid w:val="00EE0157"/>
    <w:rsid w:val="00EE11E0"/>
    <w:rsid w:val="00EE2045"/>
    <w:rsid w:val="00EE28B5"/>
    <w:rsid w:val="00EE2E97"/>
    <w:rsid w:val="00EE360B"/>
    <w:rsid w:val="00EE41E2"/>
    <w:rsid w:val="00EE4EC2"/>
    <w:rsid w:val="00EE53A3"/>
    <w:rsid w:val="00EE6791"/>
    <w:rsid w:val="00EF087D"/>
    <w:rsid w:val="00EF0A40"/>
    <w:rsid w:val="00EF13FC"/>
    <w:rsid w:val="00EF1682"/>
    <w:rsid w:val="00EF1EDE"/>
    <w:rsid w:val="00EF2268"/>
    <w:rsid w:val="00EF2812"/>
    <w:rsid w:val="00EF4028"/>
    <w:rsid w:val="00EF6EF3"/>
    <w:rsid w:val="00EF7F04"/>
    <w:rsid w:val="00F02536"/>
    <w:rsid w:val="00F03FD9"/>
    <w:rsid w:val="00F0447D"/>
    <w:rsid w:val="00F04B95"/>
    <w:rsid w:val="00F04EDE"/>
    <w:rsid w:val="00F04F4C"/>
    <w:rsid w:val="00F05598"/>
    <w:rsid w:val="00F069B1"/>
    <w:rsid w:val="00F069E5"/>
    <w:rsid w:val="00F07B82"/>
    <w:rsid w:val="00F10018"/>
    <w:rsid w:val="00F1064D"/>
    <w:rsid w:val="00F106E5"/>
    <w:rsid w:val="00F16F26"/>
    <w:rsid w:val="00F1711E"/>
    <w:rsid w:val="00F1754F"/>
    <w:rsid w:val="00F21232"/>
    <w:rsid w:val="00F21291"/>
    <w:rsid w:val="00F23853"/>
    <w:rsid w:val="00F24D01"/>
    <w:rsid w:val="00F24D47"/>
    <w:rsid w:val="00F25049"/>
    <w:rsid w:val="00F25191"/>
    <w:rsid w:val="00F26C78"/>
    <w:rsid w:val="00F316DC"/>
    <w:rsid w:val="00F327EB"/>
    <w:rsid w:val="00F32C1B"/>
    <w:rsid w:val="00F35195"/>
    <w:rsid w:val="00F35A28"/>
    <w:rsid w:val="00F36DDB"/>
    <w:rsid w:val="00F37EE2"/>
    <w:rsid w:val="00F40250"/>
    <w:rsid w:val="00F42BFB"/>
    <w:rsid w:val="00F45486"/>
    <w:rsid w:val="00F46A1B"/>
    <w:rsid w:val="00F479C1"/>
    <w:rsid w:val="00F47F34"/>
    <w:rsid w:val="00F50DC3"/>
    <w:rsid w:val="00F51750"/>
    <w:rsid w:val="00F51A0F"/>
    <w:rsid w:val="00F524F0"/>
    <w:rsid w:val="00F5482F"/>
    <w:rsid w:val="00F6079A"/>
    <w:rsid w:val="00F61263"/>
    <w:rsid w:val="00F62085"/>
    <w:rsid w:val="00F63736"/>
    <w:rsid w:val="00F63EAA"/>
    <w:rsid w:val="00F64CD7"/>
    <w:rsid w:val="00F64F8C"/>
    <w:rsid w:val="00F65139"/>
    <w:rsid w:val="00F66761"/>
    <w:rsid w:val="00F671A4"/>
    <w:rsid w:val="00F67465"/>
    <w:rsid w:val="00F727F0"/>
    <w:rsid w:val="00F736A3"/>
    <w:rsid w:val="00F74EEE"/>
    <w:rsid w:val="00F75095"/>
    <w:rsid w:val="00F75CBE"/>
    <w:rsid w:val="00F76BDB"/>
    <w:rsid w:val="00F806E9"/>
    <w:rsid w:val="00F80ABE"/>
    <w:rsid w:val="00F81160"/>
    <w:rsid w:val="00F8118E"/>
    <w:rsid w:val="00F820CF"/>
    <w:rsid w:val="00F8339F"/>
    <w:rsid w:val="00F84D11"/>
    <w:rsid w:val="00F850E1"/>
    <w:rsid w:val="00F85301"/>
    <w:rsid w:val="00F86488"/>
    <w:rsid w:val="00F86D87"/>
    <w:rsid w:val="00F90B4A"/>
    <w:rsid w:val="00F91CA5"/>
    <w:rsid w:val="00F94313"/>
    <w:rsid w:val="00F95687"/>
    <w:rsid w:val="00F95EA5"/>
    <w:rsid w:val="00FA0C3B"/>
    <w:rsid w:val="00FA317A"/>
    <w:rsid w:val="00FA32CA"/>
    <w:rsid w:val="00FA4D1D"/>
    <w:rsid w:val="00FA57CB"/>
    <w:rsid w:val="00FA5A21"/>
    <w:rsid w:val="00FB0117"/>
    <w:rsid w:val="00FB0601"/>
    <w:rsid w:val="00FB180C"/>
    <w:rsid w:val="00FB24C2"/>
    <w:rsid w:val="00FB2F14"/>
    <w:rsid w:val="00FB40E9"/>
    <w:rsid w:val="00FB47AB"/>
    <w:rsid w:val="00FB4879"/>
    <w:rsid w:val="00FB4976"/>
    <w:rsid w:val="00FB5121"/>
    <w:rsid w:val="00FB5570"/>
    <w:rsid w:val="00FB5A06"/>
    <w:rsid w:val="00FB61B6"/>
    <w:rsid w:val="00FB6354"/>
    <w:rsid w:val="00FB7924"/>
    <w:rsid w:val="00FC151C"/>
    <w:rsid w:val="00FC18FE"/>
    <w:rsid w:val="00FC19C7"/>
    <w:rsid w:val="00FC2213"/>
    <w:rsid w:val="00FC2876"/>
    <w:rsid w:val="00FC2E00"/>
    <w:rsid w:val="00FC3241"/>
    <w:rsid w:val="00FC4A2A"/>
    <w:rsid w:val="00FC6FF5"/>
    <w:rsid w:val="00FC7B7A"/>
    <w:rsid w:val="00FD00B0"/>
    <w:rsid w:val="00FD1A8F"/>
    <w:rsid w:val="00FD1C86"/>
    <w:rsid w:val="00FD1D21"/>
    <w:rsid w:val="00FD4C5D"/>
    <w:rsid w:val="00FD5DCC"/>
    <w:rsid w:val="00FD5F2C"/>
    <w:rsid w:val="00FD675C"/>
    <w:rsid w:val="00FD6850"/>
    <w:rsid w:val="00FE0201"/>
    <w:rsid w:val="00FE04C0"/>
    <w:rsid w:val="00FE1F8B"/>
    <w:rsid w:val="00FE4D92"/>
    <w:rsid w:val="00FE5452"/>
    <w:rsid w:val="00FE67EB"/>
    <w:rsid w:val="00FF01D1"/>
    <w:rsid w:val="00FF27D9"/>
    <w:rsid w:val="00FF2BA2"/>
    <w:rsid w:val="00FF31FA"/>
    <w:rsid w:val="00FF3868"/>
    <w:rsid w:val="00FF4608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8159B-3BEB-424B-9D93-6E5CBC86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87A"/>
  </w:style>
  <w:style w:type="paragraph" w:styleId="1">
    <w:name w:val="heading 1"/>
    <w:basedOn w:val="a"/>
    <w:next w:val="a"/>
    <w:link w:val="10"/>
    <w:uiPriority w:val="9"/>
    <w:qFormat/>
    <w:rsid w:val="00700F08"/>
    <w:pPr>
      <w:keepNext/>
      <w:spacing w:after="0" w:line="240" w:lineRule="auto"/>
      <w:ind w:left="4956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qFormat/>
    <w:rsid w:val="00700F0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9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9387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E9387A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E93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38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rsid w:val="00E9387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938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0F08"/>
    <w:rPr>
      <w:rFonts w:ascii="Times New Roman" w:eastAsia="Times New Roman" w:hAnsi="Times New Roman" w:cs="Times New Roman"/>
      <w:sz w:val="96"/>
      <w:szCs w:val="20"/>
      <w:lang w:val="en-US" w:eastAsia="ru-RU"/>
    </w:rPr>
  </w:style>
  <w:style w:type="character" w:customStyle="1" w:styleId="apple-converted-space">
    <w:name w:val="apple-converted-space"/>
    <w:rsid w:val="00700F08"/>
  </w:style>
  <w:style w:type="character" w:customStyle="1" w:styleId="10">
    <w:name w:val="Заголовок 1 Знак"/>
    <w:basedOn w:val="a0"/>
    <w:link w:val="1"/>
    <w:uiPriority w:val="9"/>
    <w:rsid w:val="00700F0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C5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957"/>
  </w:style>
  <w:style w:type="paragraph" w:styleId="a8">
    <w:name w:val="footer"/>
    <w:basedOn w:val="a"/>
    <w:link w:val="a9"/>
    <w:uiPriority w:val="99"/>
    <w:unhideWhenUsed/>
    <w:rsid w:val="00C5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957"/>
  </w:style>
  <w:style w:type="paragraph" w:styleId="aa">
    <w:name w:val="Balloon Text"/>
    <w:basedOn w:val="a"/>
    <w:link w:val="ab"/>
    <w:uiPriority w:val="99"/>
    <w:semiHidden/>
    <w:unhideWhenUsed/>
    <w:rsid w:val="00AE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432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773FF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A30206"/>
    <w:rPr>
      <w:strike w:val="0"/>
      <w:dstrike w:val="0"/>
      <w:color w:val="1760AD"/>
      <w:u w:val="none"/>
      <w:effect w:val="none"/>
    </w:rPr>
  </w:style>
  <w:style w:type="character" w:customStyle="1" w:styleId="CharStyle5">
    <w:name w:val="Char Style 5"/>
    <w:basedOn w:val="a0"/>
    <w:link w:val="Style4"/>
    <w:rsid w:val="00D77ABD"/>
    <w:rPr>
      <w:shd w:val="clear" w:color="auto" w:fill="FFFFFF"/>
    </w:rPr>
  </w:style>
  <w:style w:type="paragraph" w:customStyle="1" w:styleId="Style4">
    <w:name w:val="Style 4"/>
    <w:basedOn w:val="a"/>
    <w:link w:val="CharStyle5"/>
    <w:rsid w:val="00D77ABD"/>
    <w:pPr>
      <w:widowControl w:val="0"/>
      <w:shd w:val="clear" w:color="auto" w:fill="FFFFFF"/>
      <w:spacing w:after="420" w:line="250" w:lineRule="exact"/>
      <w:jc w:val="center"/>
    </w:pPr>
  </w:style>
  <w:style w:type="character" w:customStyle="1" w:styleId="CharStyle31">
    <w:name w:val="Char Style 31"/>
    <w:basedOn w:val="a0"/>
    <w:link w:val="Style30"/>
    <w:rsid w:val="00667238"/>
    <w:rPr>
      <w:sz w:val="8"/>
      <w:szCs w:val="8"/>
      <w:shd w:val="clear" w:color="auto" w:fill="FFFFFF"/>
    </w:rPr>
  </w:style>
  <w:style w:type="paragraph" w:customStyle="1" w:styleId="Style30">
    <w:name w:val="Style 30"/>
    <w:basedOn w:val="a"/>
    <w:link w:val="CharStyle31"/>
    <w:rsid w:val="00667238"/>
    <w:pPr>
      <w:widowControl w:val="0"/>
      <w:shd w:val="clear" w:color="auto" w:fill="FFFFFF"/>
      <w:spacing w:after="0" w:line="0" w:lineRule="atLeast"/>
    </w:pPr>
    <w:rPr>
      <w:sz w:val="8"/>
      <w:szCs w:val="8"/>
    </w:rPr>
  </w:style>
  <w:style w:type="character" w:customStyle="1" w:styleId="CharStyle14">
    <w:name w:val="Char Style 14"/>
    <w:basedOn w:val="a0"/>
    <w:link w:val="Style13"/>
    <w:rsid w:val="00066182"/>
    <w:rPr>
      <w:sz w:val="21"/>
      <w:szCs w:val="21"/>
      <w:shd w:val="clear" w:color="auto" w:fill="FFFFFF"/>
    </w:rPr>
  </w:style>
  <w:style w:type="paragraph" w:customStyle="1" w:styleId="Style13">
    <w:name w:val="Style 13"/>
    <w:basedOn w:val="a"/>
    <w:link w:val="CharStyle14"/>
    <w:rsid w:val="00066182"/>
    <w:pPr>
      <w:widowControl w:val="0"/>
      <w:shd w:val="clear" w:color="auto" w:fill="FFFFFF"/>
      <w:spacing w:after="60" w:line="0" w:lineRule="atLeast"/>
      <w:ind w:hanging="3100"/>
    </w:pPr>
    <w:rPr>
      <w:sz w:val="21"/>
      <w:szCs w:val="21"/>
    </w:rPr>
  </w:style>
  <w:style w:type="character" w:customStyle="1" w:styleId="CharStyle3">
    <w:name w:val="Char Style 3"/>
    <w:basedOn w:val="a0"/>
    <w:link w:val="Style2"/>
    <w:rsid w:val="00B5683B"/>
    <w:rPr>
      <w:sz w:val="25"/>
      <w:szCs w:val="25"/>
      <w:shd w:val="clear" w:color="auto" w:fill="FFFFFF"/>
    </w:rPr>
  </w:style>
  <w:style w:type="paragraph" w:customStyle="1" w:styleId="Style2">
    <w:name w:val="Style 2"/>
    <w:basedOn w:val="a"/>
    <w:link w:val="CharStyle3"/>
    <w:rsid w:val="00B5683B"/>
    <w:pPr>
      <w:widowControl w:val="0"/>
      <w:shd w:val="clear" w:color="auto" w:fill="FFFFFF"/>
      <w:spacing w:after="0" w:line="324" w:lineRule="exact"/>
      <w:jc w:val="right"/>
    </w:pPr>
    <w:rPr>
      <w:sz w:val="25"/>
      <w:szCs w:val="25"/>
    </w:rPr>
  </w:style>
  <w:style w:type="character" w:customStyle="1" w:styleId="CharStyle21">
    <w:name w:val="Char Style 21"/>
    <w:basedOn w:val="a0"/>
    <w:rsid w:val="006D5BCD"/>
    <w:rPr>
      <w:sz w:val="23"/>
      <w:szCs w:val="23"/>
      <w:shd w:val="clear" w:color="auto" w:fill="FFFFFF"/>
    </w:rPr>
  </w:style>
  <w:style w:type="character" w:customStyle="1" w:styleId="CharStyle8">
    <w:name w:val="Char Style 8"/>
    <w:basedOn w:val="a0"/>
    <w:link w:val="Style7"/>
    <w:rsid w:val="00D9228E"/>
    <w:rPr>
      <w:shd w:val="clear" w:color="auto" w:fill="FFFFFF"/>
    </w:rPr>
  </w:style>
  <w:style w:type="paragraph" w:customStyle="1" w:styleId="Style7">
    <w:name w:val="Style 7"/>
    <w:basedOn w:val="a"/>
    <w:link w:val="CharStyle8"/>
    <w:rsid w:val="00D9228E"/>
    <w:pPr>
      <w:widowControl w:val="0"/>
      <w:shd w:val="clear" w:color="auto" w:fill="FFFFFF"/>
      <w:spacing w:before="120" w:after="0" w:line="281" w:lineRule="exact"/>
      <w:ind w:hanging="260"/>
    </w:pPr>
  </w:style>
  <w:style w:type="character" w:customStyle="1" w:styleId="CharStyle3Exact">
    <w:name w:val="Char Style 3 Exact"/>
    <w:basedOn w:val="a0"/>
    <w:rsid w:val="00D9228E"/>
    <w:rPr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CharStyle29">
    <w:name w:val="Char Style 29"/>
    <w:basedOn w:val="CharStyle8"/>
    <w:rsid w:val="00D92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030"/>
      <w:spacing w:val="0"/>
      <w:w w:val="100"/>
      <w:position w:val="0"/>
      <w:sz w:val="22"/>
      <w:szCs w:val="22"/>
      <w:u w:val="none"/>
      <w:shd w:val="clear" w:color="auto" w:fill="FFFFFF"/>
      <w:lang w:val="ru"/>
    </w:rPr>
  </w:style>
  <w:style w:type="character" w:customStyle="1" w:styleId="CharStyle32">
    <w:name w:val="Char Style 32"/>
    <w:basedOn w:val="CharStyle8"/>
    <w:rsid w:val="00CB21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030"/>
      <w:spacing w:val="0"/>
      <w:w w:val="100"/>
      <w:position w:val="0"/>
      <w:sz w:val="22"/>
      <w:szCs w:val="22"/>
      <w:u w:val="none"/>
      <w:shd w:val="clear" w:color="auto" w:fill="FFFFFF"/>
      <w:lang w:val="ru"/>
    </w:rPr>
  </w:style>
  <w:style w:type="character" w:customStyle="1" w:styleId="CharStyle33">
    <w:name w:val="Char Style 33"/>
    <w:basedOn w:val="CharStyle8"/>
    <w:rsid w:val="00C770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3030"/>
      <w:spacing w:val="0"/>
      <w:w w:val="100"/>
      <w:position w:val="0"/>
      <w:sz w:val="22"/>
      <w:szCs w:val="22"/>
      <w:u w:val="none"/>
      <w:shd w:val="clear" w:color="auto" w:fill="FFFFFF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metrology.ru/06_metod/2view_file.aspx?id=167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9B2AE-62C3-49AF-9D02-BD2E3A82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7008</Words>
  <Characters>39948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Бринчук Лидия Васильевна</dc:creator>
  <cp:lastModifiedBy>Бобкова Александра Николаевна</cp:lastModifiedBy>
  <cp:revision>3</cp:revision>
  <cp:lastPrinted>2020-01-21T14:34:00Z</cp:lastPrinted>
  <dcterms:created xsi:type="dcterms:W3CDTF">2020-01-20T09:47:00Z</dcterms:created>
  <dcterms:modified xsi:type="dcterms:W3CDTF">2020-01-21T14:36:00Z</dcterms:modified>
</cp:coreProperties>
</file>