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5F" w:rsidRPr="00407881" w:rsidRDefault="007B1D5F" w:rsidP="00863F38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textAlignment w:val="baseline"/>
        <w:rPr>
          <w:rFonts w:ascii="inherit" w:hAnsi="inherit"/>
          <w:b/>
          <w:sz w:val="30"/>
          <w:szCs w:val="30"/>
          <w:bdr w:val="none" w:sz="0" w:space="0" w:color="auto" w:frame="1"/>
        </w:rPr>
      </w:pPr>
      <w:r w:rsidRPr="00407881">
        <w:rPr>
          <w:rFonts w:ascii="inherit" w:hAnsi="inherit"/>
          <w:b/>
          <w:sz w:val="30"/>
          <w:szCs w:val="30"/>
          <w:bdr w:val="none" w:sz="0" w:space="0" w:color="auto" w:frame="1"/>
        </w:rPr>
        <w:t>Информаци</w:t>
      </w:r>
      <w:r w:rsidR="00863F38" w:rsidRPr="00407881">
        <w:rPr>
          <w:rFonts w:ascii="inherit" w:hAnsi="inherit"/>
          <w:b/>
          <w:sz w:val="30"/>
          <w:szCs w:val="30"/>
          <w:bdr w:val="none" w:sz="0" w:space="0" w:color="auto" w:frame="1"/>
        </w:rPr>
        <w:t>онн</w:t>
      </w:r>
      <w:r w:rsidR="00A80EDF" w:rsidRPr="00407881">
        <w:rPr>
          <w:rFonts w:ascii="inherit" w:hAnsi="inherit"/>
          <w:b/>
          <w:sz w:val="30"/>
          <w:szCs w:val="30"/>
          <w:bdr w:val="none" w:sz="0" w:space="0" w:color="auto" w:frame="1"/>
        </w:rPr>
        <w:t>ый</w:t>
      </w:r>
      <w:r w:rsidR="00863F38" w:rsidRPr="00407881">
        <w:rPr>
          <w:rFonts w:ascii="inherit" w:hAnsi="inherit"/>
          <w:b/>
          <w:sz w:val="30"/>
          <w:szCs w:val="30"/>
          <w:bdr w:val="none" w:sz="0" w:space="0" w:color="auto" w:frame="1"/>
        </w:rPr>
        <w:t xml:space="preserve"> материал</w:t>
      </w:r>
      <w:r w:rsidRPr="00407881">
        <w:rPr>
          <w:rFonts w:ascii="inherit" w:hAnsi="inherit"/>
          <w:b/>
          <w:sz w:val="30"/>
          <w:szCs w:val="30"/>
          <w:bdr w:val="none" w:sz="0" w:space="0" w:color="auto" w:frame="1"/>
        </w:rPr>
        <w:t xml:space="preserve"> по вакцинации против </w:t>
      </w:r>
      <w:r w:rsidR="008D72F8" w:rsidRPr="00407881">
        <w:rPr>
          <w:rFonts w:ascii="inherit" w:hAnsi="inherit"/>
          <w:b/>
          <w:sz w:val="30"/>
          <w:szCs w:val="30"/>
          <w:bdr w:val="none" w:sz="0" w:space="0" w:color="auto" w:frame="1"/>
        </w:rPr>
        <w:t xml:space="preserve"> </w:t>
      </w:r>
      <w:r w:rsidR="00863F38" w:rsidRPr="00407881">
        <w:rPr>
          <w:rFonts w:ascii="inherit" w:hAnsi="inherit"/>
          <w:b/>
          <w:sz w:val="30"/>
          <w:szCs w:val="30"/>
          <w:bdr w:val="none" w:sz="0" w:space="0" w:color="auto" w:frame="1"/>
        </w:rPr>
        <w:t xml:space="preserve">инфекции </w:t>
      </w:r>
      <w:r w:rsidR="00863F38" w:rsidRPr="00407881">
        <w:rPr>
          <w:b/>
          <w:color w:val="252525"/>
          <w:sz w:val="30"/>
          <w:szCs w:val="30"/>
          <w:shd w:val="clear" w:color="auto" w:fill="FFFFFF"/>
          <w:lang w:val="en-US"/>
        </w:rPr>
        <w:t>COVID</w:t>
      </w:r>
      <w:r w:rsidR="00863F38" w:rsidRPr="00407881">
        <w:rPr>
          <w:b/>
          <w:color w:val="252525"/>
          <w:sz w:val="30"/>
          <w:szCs w:val="30"/>
          <w:shd w:val="clear" w:color="auto" w:fill="FFFFFF"/>
        </w:rPr>
        <w:t>-19</w:t>
      </w:r>
    </w:p>
    <w:p w:rsidR="007B1D5F" w:rsidRPr="00407881" w:rsidRDefault="007B1D5F" w:rsidP="00662FB0">
      <w:pPr>
        <w:pStyle w:val="a4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Fonts w:ascii="inherit" w:hAnsi="inherit"/>
          <w:sz w:val="30"/>
          <w:szCs w:val="30"/>
          <w:bdr w:val="none" w:sz="0" w:space="0" w:color="auto" w:frame="1"/>
        </w:rPr>
      </w:pPr>
    </w:p>
    <w:p w:rsidR="007B1D5F" w:rsidRPr="00407881" w:rsidRDefault="007B1D5F" w:rsidP="007B1D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07881">
        <w:rPr>
          <w:color w:val="252525"/>
          <w:sz w:val="30"/>
          <w:szCs w:val="30"/>
          <w:shd w:val="clear" w:color="auto" w:fill="FFFFFF"/>
        </w:rPr>
        <w:t xml:space="preserve">Самым надежным способом обезопасить себя и своих близких от </w:t>
      </w:r>
      <w:r w:rsidRPr="00407881">
        <w:rPr>
          <w:color w:val="252525"/>
          <w:sz w:val="30"/>
          <w:szCs w:val="30"/>
          <w:shd w:val="clear" w:color="auto" w:fill="FFFFFF"/>
          <w:lang w:val="en-US"/>
        </w:rPr>
        <w:t>COVID</w:t>
      </w:r>
      <w:r w:rsidRPr="00407881">
        <w:rPr>
          <w:color w:val="252525"/>
          <w:sz w:val="30"/>
          <w:szCs w:val="30"/>
          <w:shd w:val="clear" w:color="auto" w:fill="FFFFFF"/>
        </w:rPr>
        <w:t>-19, которая может унести жизнь или надолго ухудшить состояние здоровья, – это вакцинация.</w:t>
      </w:r>
    </w:p>
    <w:p w:rsidR="005C0F09" w:rsidRPr="00407881" w:rsidRDefault="007B1D5F" w:rsidP="005C0F0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inherit" w:hAnsi="inherit"/>
          <w:sz w:val="30"/>
          <w:szCs w:val="30"/>
          <w:bdr w:val="none" w:sz="0" w:space="0" w:color="auto" w:frame="1"/>
        </w:rPr>
      </w:pPr>
      <w:r w:rsidRPr="00407881">
        <w:rPr>
          <w:rFonts w:ascii="inherit" w:hAnsi="inherit"/>
          <w:sz w:val="30"/>
          <w:szCs w:val="30"/>
          <w:bdr w:val="none" w:sz="0" w:space="0" w:color="auto" w:frame="1"/>
        </w:rPr>
        <w:t xml:space="preserve">Ведь именно с помощью вакцинации в организме вырабатываются антитела,  которые атакуют вирус в случае его попадания в организм. Вакцинированные люди защищены от заражения и дальнейшей передачи вируса, что разрывает любые цепочки передачи инфекции. А это значит, что </w:t>
      </w:r>
      <w:proofErr w:type="spellStart"/>
      <w:r w:rsidRPr="00407881">
        <w:rPr>
          <w:rFonts w:ascii="inherit" w:hAnsi="inherit"/>
          <w:sz w:val="30"/>
          <w:szCs w:val="30"/>
          <w:bdr w:val="none" w:sz="0" w:space="0" w:color="auto" w:frame="1"/>
        </w:rPr>
        <w:t>вакцинируясь</w:t>
      </w:r>
      <w:proofErr w:type="spellEnd"/>
      <w:r w:rsidRPr="00407881">
        <w:rPr>
          <w:rFonts w:ascii="inherit" w:hAnsi="inherit"/>
          <w:sz w:val="30"/>
          <w:szCs w:val="30"/>
          <w:bdr w:val="none" w:sz="0" w:space="0" w:color="auto" w:frame="1"/>
        </w:rPr>
        <w:t>, мы защищаем не только себя, но и своих близких.</w:t>
      </w:r>
    </w:p>
    <w:p w:rsidR="007B1D5F" w:rsidRPr="00407881" w:rsidRDefault="007B1D5F" w:rsidP="005C0F0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  <w:shd w:val="clear" w:color="auto" w:fill="FFFFFF"/>
        </w:rPr>
      </w:pPr>
      <w:r w:rsidRPr="00407881">
        <w:rPr>
          <w:sz w:val="30"/>
          <w:szCs w:val="30"/>
          <w:shd w:val="clear" w:color="auto" w:fill="FFFFFF"/>
        </w:rPr>
        <w:t xml:space="preserve">Представители ВОЗ и эксперты разных стран утверждают, что вакцинация - основной метод борьбы с новой </w:t>
      </w:r>
      <w:proofErr w:type="spellStart"/>
      <w:r w:rsidRPr="00407881">
        <w:rPr>
          <w:sz w:val="30"/>
          <w:szCs w:val="30"/>
          <w:shd w:val="clear" w:color="auto" w:fill="FFFFFF"/>
        </w:rPr>
        <w:t>коронавирусной</w:t>
      </w:r>
      <w:proofErr w:type="spellEnd"/>
      <w:r w:rsidRPr="00407881">
        <w:rPr>
          <w:sz w:val="30"/>
          <w:szCs w:val="30"/>
          <w:shd w:val="clear" w:color="auto" w:fill="FFFFFF"/>
        </w:rPr>
        <w:t xml:space="preserve"> инфекцией. Чтобы взять заболевание под контроль, у большинства населения должны появиться антитела к возбудителю, а прививка - более эффективный и безопасный способ создания коллективного иммунитета.</w:t>
      </w:r>
    </w:p>
    <w:p w:rsidR="007B1D5F" w:rsidRPr="00407881" w:rsidRDefault="007B1D5F" w:rsidP="007B1D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07881">
        <w:rPr>
          <w:sz w:val="30"/>
          <w:szCs w:val="30"/>
        </w:rPr>
        <w:t>Вакцинация необходима, поскольку она уменьшает вероятность тяжелой формы заболевания и снижает скорость передачи вируса. Если мы вакцинированы, мы защищаем не только себя, но и окружающих нас людей. Поскольку некоторым людям – к примеру, детям и тем, кто болен тяжелыми заболеваниями или имеет определенные виды аллергии – вакцины могут быть противопоказаны, их защита от COVID-19 зависит от наличия прививок у окружающих, которые вакцинируются и тем самым способствуют сокращению распространения болезней.</w:t>
      </w:r>
    </w:p>
    <w:p w:rsidR="005C0F09" w:rsidRPr="00407881" w:rsidRDefault="005C0F09" w:rsidP="005C0F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>Сегодня, все кто прививаются должны понимать, что организм и иммунные системы у всех разные. Кому-то вакцинация обеспечит защиту на 100%, а кому-то – на 90%. Кто-то после вакцинации может заболеть, но заболевание будет протекать в легкой форме.</w:t>
      </w:r>
    </w:p>
    <w:p w:rsidR="007B1D5F" w:rsidRPr="00407881" w:rsidRDefault="007B1D5F" w:rsidP="007B1D5F">
      <w:pPr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Большое количество людей, прошедших вакцинацию против </w:t>
      </w:r>
      <w:r w:rsidRPr="00407881">
        <w:rPr>
          <w:rFonts w:ascii="Times New Roman" w:hAnsi="Times New Roman" w:cs="Times New Roman"/>
          <w:sz w:val="30"/>
          <w:szCs w:val="30"/>
        </w:rPr>
        <w:t>COVID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-19 позволит создать коллективный иммунитет, что значительно снизит риск заболевания людей пожилого возраста, беременных женщин и пациентов с тяжелыми хроническими болезнями, тем, кому противопоказана вакцинация и которые рискуют гораздо сильнее - ведь именно у них чаще всего развиваются осложнения.</w:t>
      </w:r>
    </w:p>
    <w:p w:rsidR="007B1D5F" w:rsidRPr="00407881" w:rsidRDefault="007B1D5F" w:rsidP="007B1D5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30"/>
          <w:szCs w:val="30"/>
        </w:rPr>
      </w:pPr>
      <w:r w:rsidRPr="00407881">
        <w:rPr>
          <w:sz w:val="30"/>
          <w:szCs w:val="30"/>
        </w:rPr>
        <w:t>Согласно рекомендациям ВОЗ, вакцинация показана всем людям, не имеющим противопоказаний, включая уже перенесших COVID-19, ввиду риска повторного заражения, и людей с сопутствующей патологией, ввиду того, что польза от вакцинации превышает возможный риск.</w:t>
      </w:r>
    </w:p>
    <w:p w:rsidR="007B1D5F" w:rsidRPr="00407881" w:rsidRDefault="007B1D5F" w:rsidP="007B1D5F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407881">
        <w:rPr>
          <w:sz w:val="30"/>
          <w:szCs w:val="30"/>
        </w:rPr>
        <w:t xml:space="preserve">Для разработки вакцин от COVID-19 используются различные технологические платформы. Лидирующие позиции занимают векторные </w:t>
      </w:r>
      <w:r w:rsidRPr="00407881">
        <w:rPr>
          <w:sz w:val="30"/>
          <w:szCs w:val="30"/>
        </w:rPr>
        <w:lastRenderedPageBreak/>
        <w:t xml:space="preserve">вакцины, на основе </w:t>
      </w:r>
      <w:proofErr w:type="spellStart"/>
      <w:r w:rsidRPr="00407881">
        <w:rPr>
          <w:sz w:val="30"/>
          <w:szCs w:val="30"/>
        </w:rPr>
        <w:t>рекомбинантных</w:t>
      </w:r>
      <w:proofErr w:type="spellEnd"/>
      <w:r w:rsidRPr="00407881">
        <w:rPr>
          <w:sz w:val="30"/>
          <w:szCs w:val="30"/>
        </w:rPr>
        <w:t xml:space="preserve"> вирусных векторов и инактивированные </w:t>
      </w:r>
      <w:proofErr w:type="spellStart"/>
      <w:r w:rsidRPr="00407881">
        <w:rPr>
          <w:sz w:val="30"/>
          <w:szCs w:val="30"/>
        </w:rPr>
        <w:t>цельновирионные</w:t>
      </w:r>
      <w:proofErr w:type="spellEnd"/>
      <w:r w:rsidRPr="00407881">
        <w:rPr>
          <w:sz w:val="30"/>
          <w:szCs w:val="30"/>
        </w:rPr>
        <w:t xml:space="preserve"> вакцины.</w:t>
      </w:r>
    </w:p>
    <w:p w:rsidR="007B1D5F" w:rsidRPr="00407881" w:rsidRDefault="007B1D5F" w:rsidP="007B1D5F">
      <w:pPr>
        <w:pStyle w:val="a4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30"/>
          <w:szCs w:val="30"/>
        </w:rPr>
      </w:pPr>
      <w:r w:rsidRPr="00407881">
        <w:rPr>
          <w:sz w:val="30"/>
          <w:szCs w:val="30"/>
        </w:rPr>
        <w:t xml:space="preserve">В Гомельской области для специфической профилактики COVID-19 используются векторные вакцины:  </w:t>
      </w:r>
      <w:proofErr w:type="spellStart"/>
      <w:r w:rsidRPr="00407881">
        <w:rPr>
          <w:sz w:val="30"/>
          <w:szCs w:val="30"/>
        </w:rPr>
        <w:t>Гам-КОВИД-Вак</w:t>
      </w:r>
      <w:proofErr w:type="spellEnd"/>
      <w:r w:rsidRPr="00407881">
        <w:rPr>
          <w:sz w:val="30"/>
          <w:szCs w:val="30"/>
        </w:rPr>
        <w:t xml:space="preserve"> («Спутник V») и «Спутник </w:t>
      </w:r>
      <w:proofErr w:type="spellStart"/>
      <w:r w:rsidRPr="00407881">
        <w:rPr>
          <w:sz w:val="30"/>
          <w:szCs w:val="30"/>
        </w:rPr>
        <w:t>Лайт</w:t>
      </w:r>
      <w:proofErr w:type="spellEnd"/>
      <w:r w:rsidRPr="00407881">
        <w:rPr>
          <w:sz w:val="30"/>
          <w:szCs w:val="30"/>
        </w:rPr>
        <w:t xml:space="preserve">», РФ; </w:t>
      </w:r>
      <w:proofErr w:type="spellStart"/>
      <w:r w:rsidRPr="00407881">
        <w:rPr>
          <w:sz w:val="30"/>
          <w:szCs w:val="30"/>
        </w:rPr>
        <w:t>Гам-КОВИД-Вак</w:t>
      </w:r>
      <w:proofErr w:type="spellEnd"/>
      <w:r w:rsidRPr="00407881">
        <w:rPr>
          <w:sz w:val="30"/>
          <w:szCs w:val="30"/>
        </w:rPr>
        <w:t xml:space="preserve"> («Спутник V»), РБ; инактивированная вакцина SARS-CoV-2 («</w:t>
      </w:r>
      <w:proofErr w:type="spellStart"/>
      <w:r w:rsidRPr="00407881">
        <w:rPr>
          <w:sz w:val="30"/>
          <w:szCs w:val="30"/>
        </w:rPr>
        <w:t>Vero</w:t>
      </w:r>
      <w:proofErr w:type="spellEnd"/>
      <w:r w:rsidRPr="00407881">
        <w:rPr>
          <w:sz w:val="30"/>
          <w:szCs w:val="30"/>
        </w:rPr>
        <w:t xml:space="preserve"> </w:t>
      </w:r>
      <w:proofErr w:type="spellStart"/>
      <w:r w:rsidRPr="00407881">
        <w:rPr>
          <w:sz w:val="30"/>
          <w:szCs w:val="30"/>
        </w:rPr>
        <w:t>Cell</w:t>
      </w:r>
      <w:proofErr w:type="spellEnd"/>
      <w:r w:rsidRPr="00407881">
        <w:rPr>
          <w:sz w:val="30"/>
          <w:szCs w:val="30"/>
        </w:rPr>
        <w:t xml:space="preserve">»), КНР. </w:t>
      </w:r>
    </w:p>
    <w:p w:rsidR="007B1D5F" w:rsidRPr="00407881" w:rsidRDefault="007B1D5F" w:rsidP="007B1D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«Спутник </w:t>
      </w:r>
      <w:r w:rsidRPr="00407881">
        <w:rPr>
          <w:rFonts w:ascii="Times New Roman" w:eastAsia="Times New Roman" w:hAnsi="Times New Roman" w:cs="Times New Roman"/>
          <w:sz w:val="30"/>
          <w:szCs w:val="30"/>
          <w:lang w:eastAsia="ru-RU"/>
        </w:rPr>
        <w:t>V</w:t>
      </w:r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» </w:t>
      </w:r>
      <w:proofErr w:type="gramStart"/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первая</w:t>
      </w:r>
      <w:proofErr w:type="gramEnd"/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в мире зарегистрированная вакцина на основе хорошо изученной платформы вектора аденовируса человека. Она используется уже </w:t>
      </w:r>
      <w:proofErr w:type="gramStart"/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</w:t>
      </w:r>
      <w:proofErr w:type="gramEnd"/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</w:t>
      </w:r>
      <w:proofErr w:type="gramStart"/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порядка</w:t>
      </w:r>
      <w:proofErr w:type="gramEnd"/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 70 странах, в которых проживает около 40%</w:t>
      </w:r>
      <w:r w:rsidRPr="00407881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мирового населения. Данная вакцина разработана Федеральным государственным бюджетным учреждением «Национальный исследовательский центр эпидемиологии и микробиологии имени почетного академика </w:t>
      </w:r>
      <w:proofErr w:type="spellStart"/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Н.Ф.Гамалеи</w:t>
      </w:r>
      <w:proofErr w:type="spellEnd"/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» Министерства здравоохранения Российской Федерации (далее – центр </w:t>
      </w:r>
      <w:proofErr w:type="spellStart"/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Гамалеи</w:t>
      </w:r>
      <w:proofErr w:type="spellEnd"/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), который считается ведущим исследовательским учреждением в мире в своей сфере.</w:t>
      </w:r>
    </w:p>
    <w:p w:rsidR="007B1D5F" w:rsidRPr="00407881" w:rsidRDefault="007B1D5F" w:rsidP="007B1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Исследование вакцины «Спутник </w:t>
      </w:r>
      <w:r w:rsidRPr="00407881">
        <w:rPr>
          <w:rFonts w:ascii="Times New Roman" w:hAnsi="Times New Roman" w:cs="Times New Roman"/>
          <w:sz w:val="30"/>
          <w:szCs w:val="30"/>
        </w:rPr>
        <w:t>V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» с участием около 20 тысяч человек продемонстрировало 91,6%-ю эффективность в профилактике </w:t>
      </w:r>
      <w:r w:rsidRPr="00407881">
        <w:rPr>
          <w:rFonts w:ascii="Times New Roman" w:hAnsi="Times New Roman" w:cs="Times New Roman"/>
          <w:sz w:val="30"/>
          <w:szCs w:val="30"/>
        </w:rPr>
        <w:t>COVID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-19 при двукратном введении препарата с интервалом в 21 день. Через 21 день после первой инъекции заболевание было зарегистрировано у 16 человек из 14 964 в группе вакцинированных и у 62 человек из 4 902 в группе плацебо.</w:t>
      </w:r>
    </w:p>
    <w:p w:rsidR="007B1D5F" w:rsidRPr="00407881" w:rsidRDefault="007B1D5F" w:rsidP="007B1D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«Спутник </w:t>
      </w:r>
      <w:proofErr w:type="spellStart"/>
      <w:r w:rsidRPr="00407881">
        <w:rPr>
          <w:rFonts w:ascii="Times New Roman" w:hAnsi="Times New Roman" w:cs="Times New Roman"/>
          <w:sz w:val="30"/>
          <w:szCs w:val="30"/>
          <w:lang w:val="ru-RU"/>
        </w:rPr>
        <w:t>Лайт</w:t>
      </w:r>
      <w:proofErr w:type="spell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» представляет собой первый компонент вакцины  «Спутник </w:t>
      </w:r>
      <w:r w:rsidRPr="00407881">
        <w:rPr>
          <w:rFonts w:ascii="Times New Roman" w:hAnsi="Times New Roman" w:cs="Times New Roman"/>
          <w:sz w:val="30"/>
          <w:szCs w:val="30"/>
        </w:rPr>
        <w:t>V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» и предполагает однократное введение. Исследование препарата в группе из 30 здоровых добровольцев продемонстрировало формирование гуморального иммунитета у 96,88% участников на 28-й день, а клеточного иммунитета против </w:t>
      </w:r>
      <w:r w:rsidRPr="00407881">
        <w:rPr>
          <w:rFonts w:ascii="Times New Roman" w:hAnsi="Times New Roman" w:cs="Times New Roman"/>
          <w:sz w:val="30"/>
          <w:szCs w:val="30"/>
        </w:rPr>
        <w:t>S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белка </w:t>
      </w:r>
      <w:r w:rsidRPr="00407881">
        <w:rPr>
          <w:rFonts w:ascii="Times New Roman" w:hAnsi="Times New Roman" w:cs="Times New Roman"/>
          <w:sz w:val="30"/>
          <w:szCs w:val="30"/>
        </w:rPr>
        <w:t>SARS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-</w:t>
      </w:r>
      <w:proofErr w:type="spellStart"/>
      <w:r w:rsidRPr="00407881">
        <w:rPr>
          <w:rFonts w:ascii="Times New Roman" w:hAnsi="Times New Roman" w:cs="Times New Roman"/>
          <w:sz w:val="30"/>
          <w:szCs w:val="30"/>
        </w:rPr>
        <w:t>Cov</w:t>
      </w:r>
      <w:proofErr w:type="spell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2 у всех участников, при этом у лиц с предшествующим иммунитетом к </w:t>
      </w:r>
      <w:proofErr w:type="spellStart"/>
      <w:r w:rsidRPr="00407881">
        <w:rPr>
          <w:rFonts w:ascii="Times New Roman" w:hAnsi="Times New Roman" w:cs="Times New Roman"/>
          <w:sz w:val="30"/>
          <w:szCs w:val="30"/>
          <w:lang w:val="ru-RU"/>
        </w:rPr>
        <w:t>коронавирусу</w:t>
      </w:r>
      <w:proofErr w:type="spell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отмечался выраженный рост титра антител на 10-й день после вакцинации.</w:t>
      </w:r>
    </w:p>
    <w:p w:rsidR="007B1D5F" w:rsidRPr="00407881" w:rsidRDefault="007B1D5F" w:rsidP="007B1D5F">
      <w:pPr>
        <w:pStyle w:val="a3"/>
        <w:ind w:left="0" w:firstLine="567"/>
        <w:jc w:val="both"/>
        <w:rPr>
          <w:szCs w:val="30"/>
        </w:rPr>
      </w:pPr>
      <w:r w:rsidRPr="00407881">
        <w:rPr>
          <w:szCs w:val="30"/>
        </w:rPr>
        <w:t>«</w:t>
      </w:r>
      <w:r w:rsidRPr="00407881">
        <w:rPr>
          <w:szCs w:val="30"/>
          <w:lang w:val="en-US"/>
        </w:rPr>
        <w:t>Vero</w:t>
      </w:r>
      <w:r w:rsidRPr="00407881">
        <w:rPr>
          <w:szCs w:val="30"/>
        </w:rPr>
        <w:t xml:space="preserve"> </w:t>
      </w:r>
      <w:r w:rsidRPr="00407881">
        <w:rPr>
          <w:szCs w:val="30"/>
          <w:lang w:val="en-US"/>
        </w:rPr>
        <w:t>Cell</w:t>
      </w:r>
      <w:r w:rsidRPr="00407881">
        <w:rPr>
          <w:szCs w:val="30"/>
        </w:rPr>
        <w:t xml:space="preserve">» создана на основе инактивированного (убитого) </w:t>
      </w:r>
      <w:proofErr w:type="spellStart"/>
      <w:r w:rsidRPr="00407881">
        <w:rPr>
          <w:szCs w:val="30"/>
        </w:rPr>
        <w:t>коронавируса</w:t>
      </w:r>
      <w:proofErr w:type="spellEnd"/>
      <w:r w:rsidRPr="00407881">
        <w:rPr>
          <w:szCs w:val="30"/>
        </w:rPr>
        <w:t xml:space="preserve">, состоящая из микробных частиц, которые выращены в культуре клеток, а затем были убиты при помощи метода термической обработки либо воздействием формальдегида. </w:t>
      </w:r>
      <w:proofErr w:type="gramStart"/>
      <w:r w:rsidRPr="00407881">
        <w:rPr>
          <w:szCs w:val="30"/>
        </w:rPr>
        <w:t>Поскольку весь вирус представлен иммунной системе, иммунный ответ, вероятно, будет нацелен не только на </w:t>
      </w:r>
      <w:proofErr w:type="spellStart"/>
      <w:r w:rsidR="00EA4503" w:rsidRPr="00407881">
        <w:rPr>
          <w:szCs w:val="30"/>
        </w:rPr>
        <w:fldChar w:fldCharType="begin"/>
      </w:r>
      <w:r w:rsidRPr="00407881">
        <w:rPr>
          <w:szCs w:val="30"/>
        </w:rPr>
        <w:instrText>HYPERLINK "https://ru.wikipedia.org/wiki/S-%D0%B1%D0%B5%D0%BB%D0%BE%D0%BA" \o "S-белок"</w:instrText>
      </w:r>
      <w:r w:rsidR="00EA4503" w:rsidRPr="00407881">
        <w:rPr>
          <w:szCs w:val="30"/>
        </w:rPr>
        <w:fldChar w:fldCharType="separate"/>
      </w:r>
      <w:r w:rsidRPr="00407881">
        <w:rPr>
          <w:szCs w:val="30"/>
        </w:rPr>
        <w:t>спайковый</w:t>
      </w:r>
      <w:proofErr w:type="spellEnd"/>
      <w:r w:rsidRPr="00407881">
        <w:rPr>
          <w:szCs w:val="30"/>
        </w:rPr>
        <w:t xml:space="preserve"> (</w:t>
      </w:r>
      <w:r w:rsidRPr="00407881">
        <w:rPr>
          <w:szCs w:val="30"/>
          <w:lang w:val="en-US"/>
        </w:rPr>
        <w:t>S</w:t>
      </w:r>
      <w:proofErr w:type="gramEnd"/>
      <w:r w:rsidRPr="00407881">
        <w:rPr>
          <w:szCs w:val="30"/>
        </w:rPr>
        <w:t xml:space="preserve"> белок</w:t>
      </w:r>
      <w:r w:rsidR="00EA4503" w:rsidRPr="00407881">
        <w:rPr>
          <w:szCs w:val="30"/>
        </w:rPr>
        <w:fldChar w:fldCharType="end"/>
      </w:r>
      <w:r w:rsidRPr="00407881">
        <w:rPr>
          <w:szCs w:val="30"/>
        </w:rPr>
        <w:t xml:space="preserve">) SARS-CoV-2, но также </w:t>
      </w:r>
      <w:proofErr w:type="gramStart"/>
      <w:r w:rsidRPr="00407881">
        <w:rPr>
          <w:szCs w:val="30"/>
        </w:rPr>
        <w:t>на</w:t>
      </w:r>
      <w:proofErr w:type="gramEnd"/>
      <w:r w:rsidRPr="00407881">
        <w:rPr>
          <w:szCs w:val="30"/>
        </w:rPr>
        <w:t xml:space="preserve"> </w:t>
      </w:r>
      <w:proofErr w:type="gramStart"/>
      <w:r w:rsidRPr="00407881">
        <w:rPr>
          <w:szCs w:val="30"/>
        </w:rPr>
        <w:t>матрикс</w:t>
      </w:r>
      <w:proofErr w:type="gramEnd"/>
      <w:r w:rsidRPr="00407881">
        <w:rPr>
          <w:szCs w:val="30"/>
        </w:rPr>
        <w:t xml:space="preserve">, оболочку и </w:t>
      </w:r>
      <w:proofErr w:type="spellStart"/>
      <w:r w:rsidRPr="00407881">
        <w:rPr>
          <w:szCs w:val="30"/>
        </w:rPr>
        <w:t>нуклеопротеин</w:t>
      </w:r>
      <w:proofErr w:type="spellEnd"/>
      <w:r w:rsidRPr="00407881">
        <w:rPr>
          <w:szCs w:val="30"/>
        </w:rPr>
        <w:t xml:space="preserve">. </w:t>
      </w:r>
    </w:p>
    <w:p w:rsidR="007B1D5F" w:rsidRPr="00407881" w:rsidRDefault="007B1D5F" w:rsidP="007B1D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 w:rsidRPr="0040788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В Республике Беларусь внедрен план поэтапной вакцинации населения. По этим плану приоритет отдаётся тем, кто подвержен наибольшему риску осложнений, например, пожилым людям и тем, кто подвержен высокому риску заражения и передачи, например, медицинским работникам.</w:t>
      </w:r>
    </w:p>
    <w:p w:rsidR="007B1D5F" w:rsidRPr="00407881" w:rsidRDefault="007B1D5F" w:rsidP="007B1D5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На территории Гомельской области прививочная кампания реализуется в рамках Национального плана мероприятий по вакцинации против инфекции </w:t>
      </w:r>
      <w:r w:rsidRPr="00407881">
        <w:rPr>
          <w:rFonts w:ascii="Times New Roman" w:eastAsia="Calibri" w:hAnsi="Times New Roman" w:cs="Times New Roman"/>
          <w:sz w:val="30"/>
          <w:szCs w:val="30"/>
        </w:rPr>
        <w:t>COVID</w:t>
      </w: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-19 в Республике Беларусь на 2021-2022 годы, а также в рамках решения Гомельского областного исполнительного комитета от 02.04.2021 года №241 «Об организации вакцинации населения против инфекции </w:t>
      </w:r>
      <w:r w:rsidRPr="00407881">
        <w:rPr>
          <w:rFonts w:ascii="Times New Roman" w:eastAsia="Calibri" w:hAnsi="Times New Roman" w:cs="Times New Roman"/>
          <w:sz w:val="30"/>
          <w:szCs w:val="30"/>
        </w:rPr>
        <w:t>COVID</w:t>
      </w: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-19». </w:t>
      </w:r>
    </w:p>
    <w:p w:rsidR="002C0115" w:rsidRDefault="007B1D5F" w:rsidP="007B1D5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По результатам четырех этапов вакцинации показатели охвата профилактическими прививками </w:t>
      </w:r>
      <w:r w:rsidR="002C0115">
        <w:rPr>
          <w:rFonts w:ascii="Times New Roman" w:hAnsi="Times New Roman" w:cs="Times New Roman"/>
          <w:sz w:val="30"/>
          <w:szCs w:val="30"/>
          <w:lang w:val="ru-RU"/>
        </w:rPr>
        <w:t xml:space="preserve">среди работников учреждений образования, социальной сферы,  медицинских работников 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составили от 8</w:t>
      </w:r>
      <w:r w:rsidR="002C0115">
        <w:rPr>
          <w:rFonts w:ascii="Times New Roman" w:hAnsi="Times New Roman" w:cs="Times New Roman"/>
          <w:sz w:val="30"/>
          <w:szCs w:val="30"/>
          <w:lang w:val="ru-RU"/>
        </w:rPr>
        <w:t>8,5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%</w:t>
      </w:r>
      <w:r w:rsidR="002C0115">
        <w:rPr>
          <w:rFonts w:ascii="Times New Roman" w:hAnsi="Times New Roman" w:cs="Times New Roman"/>
          <w:sz w:val="30"/>
          <w:szCs w:val="30"/>
          <w:lang w:val="ru-RU"/>
        </w:rPr>
        <w:t xml:space="preserve"> до 92,5%</w:t>
      </w:r>
      <w:r w:rsidR="008C64E6">
        <w:rPr>
          <w:rFonts w:ascii="Times New Roman" w:hAnsi="Times New Roman" w:cs="Times New Roman"/>
          <w:sz w:val="30"/>
          <w:szCs w:val="30"/>
          <w:lang w:val="ru-RU"/>
        </w:rPr>
        <w:t xml:space="preserve">; среди лиц с хроническими заболеваниями, старше 60 лет – 86,8% и 86,3%;  среди работников торговли, сферы бытового обслуживания, работников службы ЖКХ -  84,3%, работников транспортных организаций -85,9%. </w:t>
      </w:r>
    </w:p>
    <w:p w:rsidR="007B1D5F" w:rsidRPr="00407881" w:rsidRDefault="007B1D5F" w:rsidP="007B1D5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С 27 декабря 2021г. в области стартовала вакцинация детей в возрасте 12-17 лет с использованием инактивированной вакцины 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«</w:t>
      </w:r>
      <w:r w:rsidRPr="00407881">
        <w:rPr>
          <w:rFonts w:ascii="Times New Roman" w:hAnsi="Times New Roman" w:cs="Times New Roman"/>
          <w:sz w:val="30"/>
          <w:szCs w:val="30"/>
        </w:rPr>
        <w:t>Vero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07881">
        <w:rPr>
          <w:rFonts w:ascii="Times New Roman" w:hAnsi="Times New Roman" w:cs="Times New Roman"/>
          <w:sz w:val="30"/>
          <w:szCs w:val="30"/>
        </w:rPr>
        <w:t>Cell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» (КНР). По состоянию на </w:t>
      </w:r>
      <w:r w:rsidR="004C3A11" w:rsidRPr="00407881">
        <w:rPr>
          <w:rFonts w:ascii="Times New Roman" w:hAnsi="Times New Roman" w:cs="Times New Roman"/>
          <w:sz w:val="30"/>
          <w:szCs w:val="30"/>
          <w:lang w:val="ru-RU"/>
        </w:rPr>
        <w:t>20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.07.2022г. полный курс вакцинации получили более 35% детей в возрасте 12-17 лет</w:t>
      </w:r>
      <w:r w:rsidR="004C4E6A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:rsidR="007B1D5F" w:rsidRPr="00407881" w:rsidRDefault="007B1D5F" w:rsidP="007B1D5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Тактика вакцинации включает основную (первичную) вакцинацию и </w:t>
      </w:r>
      <w:proofErr w:type="spellStart"/>
      <w:r w:rsidRPr="00407881">
        <w:rPr>
          <w:rFonts w:ascii="Times New Roman" w:hAnsi="Times New Roman" w:cs="Times New Roman"/>
          <w:sz w:val="30"/>
          <w:szCs w:val="30"/>
          <w:lang w:val="ru-RU"/>
        </w:rPr>
        <w:t>бустерную</w:t>
      </w:r>
      <w:proofErr w:type="spell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вакцинацию.</w:t>
      </w:r>
    </w:p>
    <w:p w:rsidR="007B1D5F" w:rsidRPr="00407881" w:rsidRDefault="007B1D5F" w:rsidP="007B1D5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Полный курс основной (первичной) вакцинации получили </w:t>
      </w: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br/>
        <w:t>7</w:t>
      </w:r>
      <w:r w:rsidR="004C3A11"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>2</w:t>
      </w: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>% населения.</w:t>
      </w:r>
    </w:p>
    <w:p w:rsidR="004C3A11" w:rsidRPr="00407881" w:rsidRDefault="004C3A11" w:rsidP="004C3A11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В настоящий момент эпидемиологическая ситуация по заболеваемости инфекцией </w:t>
      </w:r>
      <w:r w:rsidRPr="00407881">
        <w:rPr>
          <w:rFonts w:ascii="Times New Roman" w:hAnsi="Times New Roman" w:cs="Times New Roman"/>
          <w:sz w:val="30"/>
          <w:szCs w:val="30"/>
        </w:rPr>
        <w:t>COVID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-19 спокойная. Количество вновь </w:t>
      </w:r>
      <w:proofErr w:type="gramStart"/>
      <w:r w:rsidRPr="00407881">
        <w:rPr>
          <w:rFonts w:ascii="Times New Roman" w:hAnsi="Times New Roman" w:cs="Times New Roman"/>
          <w:sz w:val="30"/>
          <w:szCs w:val="30"/>
          <w:lang w:val="ru-RU"/>
        </w:rPr>
        <w:t>выявляемых</w:t>
      </w:r>
      <w:proofErr w:type="gram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заболевших находится на минимальном уровне за весь период эпидемического осложнения. В день по области регистрируется от 2 до 5 случаев заболеваний. Однако, эпидемическая ситуация на сопредельных территориях в странах Европы и Прибалтики характеризуется ростом заболеваемости. По прогнозам Министерства здравоохранения подъем заболеваемости ожидается в сентябре и весь осенний период. Насколько интенсивный будет этот подъем и сколько потребуется </w:t>
      </w:r>
      <w:proofErr w:type="gramStart"/>
      <w:r w:rsidRPr="00407881">
        <w:rPr>
          <w:rFonts w:ascii="Times New Roman" w:hAnsi="Times New Roman" w:cs="Times New Roman"/>
          <w:sz w:val="30"/>
          <w:szCs w:val="30"/>
          <w:lang w:val="ru-RU"/>
        </w:rPr>
        <w:t>ресурсов</w:t>
      </w:r>
      <w:proofErr w:type="gram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для лечения заболевших, прямо пропорционально зависит от качества иммунной прослойки населения в этот период.</w:t>
      </w:r>
    </w:p>
    <w:p w:rsidR="004C3A11" w:rsidRPr="00407881" w:rsidRDefault="004C3A11" w:rsidP="00031DFB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>Вакцинация населения показала большую эффективность в борьбе с данной инфекцией. Создание коллективного иммунитета (вакцинировано 7</w:t>
      </w:r>
      <w:r w:rsidR="00031DFB" w:rsidRPr="00407881">
        <w:rPr>
          <w:rFonts w:ascii="Times New Roman" w:hAnsi="Times New Roman" w:cs="Times New Roman"/>
          <w:sz w:val="30"/>
          <w:szCs w:val="30"/>
          <w:lang w:val="ru-RU"/>
        </w:rPr>
        <w:t>2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% населения) позволило стабилизировать заболеваемость и перевести вирус в «спящее» состояние – когда он становится низко вирулентным и не вызывает массовых заболеваний.</w:t>
      </w:r>
    </w:p>
    <w:p w:rsidR="007B1D5F" w:rsidRPr="00407881" w:rsidRDefault="007B1D5F" w:rsidP="007B1D5F">
      <w:pPr>
        <w:shd w:val="clear" w:color="auto" w:fill="FFFFFF"/>
        <w:suppressAutoHyphens/>
        <w:spacing w:after="0" w:line="240" w:lineRule="auto"/>
        <w:ind w:firstLine="567"/>
        <w:jc w:val="both"/>
        <w:rPr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Клетки памяти, которые образуются после </w:t>
      </w: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>основной (</w:t>
      </w:r>
      <w:proofErr w:type="gramStart"/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первичной) </w:t>
      </w:r>
      <w:proofErr w:type="gramEnd"/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>вакцинации</w:t>
      </w:r>
      <w:r w:rsidRPr="00407881">
        <w:rPr>
          <w:rFonts w:ascii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, не могут полностью защитить человека от инфицирования меняющимися штаммами </w:t>
      </w:r>
      <w:r w:rsidRPr="0040788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COVID</w:t>
      </w:r>
      <w:r w:rsidRPr="00407881">
        <w:rPr>
          <w:rFonts w:ascii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-19, необходим также высокий уровень антител, которого можно достичь благодаря </w:t>
      </w:r>
      <w:proofErr w:type="spellStart"/>
      <w:r w:rsidRPr="00407881">
        <w:rPr>
          <w:rFonts w:ascii="Times New Roman" w:hAnsi="Times New Roman" w:cs="Times New Roman"/>
          <w:sz w:val="30"/>
          <w:szCs w:val="30"/>
          <w:bdr w:val="none" w:sz="0" w:space="0" w:color="auto" w:frame="1"/>
          <w:lang w:val="ru-RU"/>
        </w:rPr>
        <w:t>бустерной</w:t>
      </w:r>
      <w:proofErr w:type="spellEnd"/>
      <w:r w:rsidRPr="00407881">
        <w:rPr>
          <w:rFonts w:ascii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 вакцинации.</w:t>
      </w:r>
      <w:r w:rsidRPr="00407881">
        <w:rPr>
          <w:rFonts w:ascii="Times New Roman" w:hAnsi="Times New Roman" w:cs="Times New Roman"/>
          <w:sz w:val="30"/>
          <w:szCs w:val="30"/>
          <w:bdr w:val="none" w:sz="0" w:space="0" w:color="auto" w:frame="1"/>
        </w:rPr>
        <w:t> </w:t>
      </w:r>
      <w:r w:rsidRPr="00407881">
        <w:rPr>
          <w:rFonts w:ascii="Times New Roman" w:hAnsi="Times New Roman" w:cs="Times New Roman"/>
          <w:sz w:val="30"/>
          <w:szCs w:val="30"/>
          <w:bdr w:val="none" w:sz="0" w:space="0" w:color="auto" w:frame="1"/>
          <w:lang w:val="ru-RU"/>
        </w:rPr>
        <w:t xml:space="preserve"> </w:t>
      </w:r>
    </w:p>
    <w:p w:rsidR="007B1D5F" w:rsidRPr="00407881" w:rsidRDefault="007B1D5F" w:rsidP="007B1D5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Министерством здравоохранения Республики Беларусь определен охват </w:t>
      </w:r>
      <w:proofErr w:type="spellStart"/>
      <w:r w:rsidRPr="00407881">
        <w:rPr>
          <w:rFonts w:ascii="Times New Roman" w:hAnsi="Times New Roman" w:cs="Times New Roman"/>
          <w:sz w:val="30"/>
          <w:szCs w:val="30"/>
          <w:lang w:val="ru-RU"/>
        </w:rPr>
        <w:t>бустерной</w:t>
      </w:r>
      <w:proofErr w:type="spell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вакцинацией не менее 90% от вакцинированных основной (первичной) вакцинацией в срок до 30.12.2022г. </w:t>
      </w:r>
    </w:p>
    <w:p w:rsidR="000F4AF9" w:rsidRPr="00407881" w:rsidRDefault="000F4AF9" w:rsidP="007B1D5F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В настоящий момент </w:t>
      </w:r>
      <w:proofErr w:type="spellStart"/>
      <w:r w:rsidRPr="00407881">
        <w:rPr>
          <w:rFonts w:ascii="Times New Roman" w:hAnsi="Times New Roman" w:cs="Times New Roman"/>
          <w:sz w:val="30"/>
          <w:szCs w:val="30"/>
          <w:lang w:val="ru-RU"/>
        </w:rPr>
        <w:t>бустерной</w:t>
      </w:r>
      <w:proofErr w:type="spell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вакцинацией уже привито более 200 тысяч человек  или 22,9% от </w:t>
      </w:r>
      <w:r w:rsidR="004C4E6A">
        <w:rPr>
          <w:rFonts w:ascii="Times New Roman" w:hAnsi="Times New Roman" w:cs="Times New Roman"/>
          <w:sz w:val="30"/>
          <w:szCs w:val="30"/>
          <w:lang w:val="ru-RU"/>
        </w:rPr>
        <w:t xml:space="preserve">подлежащих 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лиц, прошедших полный курс вакцинации.</w:t>
      </w:r>
    </w:p>
    <w:p w:rsidR="000F4AF9" w:rsidRPr="00407881" w:rsidRDefault="000F4AF9" w:rsidP="000F4AF9">
      <w:pPr>
        <w:pStyle w:val="a5"/>
        <w:spacing w:after="0"/>
        <w:ind w:left="0" w:firstLine="709"/>
        <w:jc w:val="both"/>
        <w:rPr>
          <w:sz w:val="30"/>
          <w:szCs w:val="30"/>
        </w:rPr>
      </w:pPr>
      <w:proofErr w:type="spellStart"/>
      <w:r w:rsidRPr="00407881">
        <w:rPr>
          <w:sz w:val="30"/>
          <w:szCs w:val="30"/>
        </w:rPr>
        <w:t>Бустерная</w:t>
      </w:r>
      <w:proofErr w:type="spellEnd"/>
      <w:r w:rsidRPr="00407881">
        <w:rPr>
          <w:sz w:val="30"/>
          <w:szCs w:val="30"/>
        </w:rPr>
        <w:t xml:space="preserve"> вакцинация может быть сделана после выздоровления пациента в период, который определяется тяжестью течения острого заболевания, в том числе перенесенной COVID-19, и составляет 2-8 недель после выздоровления. </w:t>
      </w:r>
    </w:p>
    <w:p w:rsidR="000F4AF9" w:rsidRPr="00407881" w:rsidRDefault="000F4AF9" w:rsidP="000F4AF9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407881">
        <w:rPr>
          <w:sz w:val="30"/>
          <w:szCs w:val="30"/>
        </w:rPr>
        <w:t xml:space="preserve">После перенесенного заболевания в легкой форме вакцинация может проводиться не ранее чем через 2 недели после выздоровления. Если заболевание перенесено в среднетяжелой форме, то вакцинация может проводиться не ранее, чем через 4 недели, в тяжелой форме - не ранее чем через 6 недель. Если пациент перенес тяжелую форму заболевания с осложнениями, то проведение вакцинации возможно не ранее, чем через 8 недель после выздоровления. </w:t>
      </w:r>
    </w:p>
    <w:p w:rsidR="000F4AF9" w:rsidRPr="00407881" w:rsidRDefault="000F4AF9" w:rsidP="009A7F58">
      <w:pPr>
        <w:pStyle w:val="a5"/>
        <w:spacing w:after="0"/>
        <w:ind w:left="0" w:firstLine="709"/>
        <w:jc w:val="both"/>
        <w:rPr>
          <w:sz w:val="30"/>
          <w:szCs w:val="30"/>
        </w:rPr>
      </w:pPr>
      <w:r w:rsidRPr="00407881">
        <w:rPr>
          <w:sz w:val="30"/>
          <w:szCs w:val="30"/>
        </w:rPr>
        <w:t>Целесообразно соблюдать минимальный интервал в 2 недели между введением вакцины против COVID-19 и любой другой вакцины. Лечебно-профилактический курс иммунизации против бешенства, экстренная профилактика столбняка и вакцинация против других инфекций по эпидемическим показаниям проводятся по жизненным показаниям, независимо от того, за сколько времени до этого была начата (закончена) вакцинация против COVID-19.</w:t>
      </w:r>
    </w:p>
    <w:p w:rsidR="001309B6" w:rsidRPr="00407881" w:rsidRDefault="001309B6" w:rsidP="001309B6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>Бустерная</w:t>
      </w:r>
      <w:proofErr w:type="spellEnd"/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вакцинация включает введение </w:t>
      </w:r>
      <w:r w:rsidRPr="00407881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одной дозы вакцины через 6 и более месяцев после законченной основной (первичной) вакцинации и (или) ранее проведенной </w:t>
      </w:r>
      <w:proofErr w:type="spellStart"/>
      <w:r w:rsidRPr="00407881">
        <w:rPr>
          <w:rFonts w:ascii="Times New Roman" w:eastAsia="Calibri" w:hAnsi="Times New Roman" w:cs="Times New Roman"/>
          <w:b/>
          <w:sz w:val="30"/>
          <w:szCs w:val="30"/>
          <w:lang w:val="ru-RU"/>
        </w:rPr>
        <w:t>бустерной</w:t>
      </w:r>
      <w:proofErr w:type="spellEnd"/>
      <w:r w:rsidRPr="00407881">
        <w:rPr>
          <w:rFonts w:ascii="Times New Roman" w:eastAsia="Calibri" w:hAnsi="Times New Roman" w:cs="Times New Roman"/>
          <w:b/>
          <w:sz w:val="30"/>
          <w:szCs w:val="30"/>
          <w:lang w:val="ru-RU"/>
        </w:rPr>
        <w:t xml:space="preserve"> вакцинации. Проводится лицам старше 18 лет и старше</w:t>
      </w: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с использованием вакцин  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«Спутник </w:t>
      </w:r>
      <w:proofErr w:type="spellStart"/>
      <w:r w:rsidRPr="00407881">
        <w:rPr>
          <w:rFonts w:ascii="Times New Roman" w:hAnsi="Times New Roman" w:cs="Times New Roman"/>
          <w:sz w:val="30"/>
          <w:szCs w:val="30"/>
          <w:lang w:val="ru-RU"/>
        </w:rPr>
        <w:t>Лайт</w:t>
      </w:r>
      <w:proofErr w:type="spell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», </w:t>
      </w:r>
      <w:r w:rsidRPr="00407881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</w:t>
      </w:r>
      <w:proofErr w:type="spellStart"/>
      <w:r w:rsidRPr="00407881">
        <w:rPr>
          <w:rFonts w:ascii="Times New Roman" w:hAnsi="Times New Roman" w:cs="Times New Roman"/>
          <w:sz w:val="30"/>
          <w:szCs w:val="30"/>
          <w:lang w:val="ru-RU"/>
        </w:rPr>
        <w:t>Гам-КОВИД-Вак</w:t>
      </w:r>
      <w:proofErr w:type="spell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(«Спутник </w:t>
      </w:r>
      <w:r w:rsidRPr="00407881">
        <w:rPr>
          <w:rFonts w:ascii="Times New Roman" w:hAnsi="Times New Roman" w:cs="Times New Roman"/>
          <w:sz w:val="30"/>
          <w:szCs w:val="30"/>
        </w:rPr>
        <w:t>V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»); в период беременности и грудного вскармливания с использованием вакцины </w:t>
      </w:r>
      <w:proofErr w:type="spellStart"/>
      <w:r w:rsidRPr="00407881">
        <w:rPr>
          <w:rFonts w:ascii="Times New Roman" w:hAnsi="Times New Roman" w:cs="Times New Roman"/>
          <w:sz w:val="30"/>
          <w:szCs w:val="30"/>
        </w:rPr>
        <w:t>Sinopharm</w:t>
      </w:r>
      <w:proofErr w:type="spell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Pr="00407881">
        <w:rPr>
          <w:rFonts w:ascii="Times New Roman" w:hAnsi="Times New Roman" w:cs="Times New Roman"/>
          <w:sz w:val="30"/>
          <w:szCs w:val="30"/>
        </w:rPr>
        <w:t>Vero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07881">
        <w:rPr>
          <w:rFonts w:ascii="Times New Roman" w:hAnsi="Times New Roman" w:cs="Times New Roman"/>
          <w:sz w:val="30"/>
          <w:szCs w:val="30"/>
        </w:rPr>
        <w:t>Cell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), производитель КНР.</w:t>
      </w:r>
    </w:p>
    <w:p w:rsidR="000F4AF9" w:rsidRPr="00407881" w:rsidRDefault="009A7F58" w:rsidP="009A7F58">
      <w:pPr>
        <w:pStyle w:val="a5"/>
        <w:tabs>
          <w:tab w:val="center" w:pos="5482"/>
        </w:tabs>
        <w:spacing w:after="0"/>
        <w:ind w:left="0" w:firstLine="709"/>
        <w:jc w:val="both"/>
        <w:rPr>
          <w:sz w:val="30"/>
          <w:szCs w:val="30"/>
        </w:rPr>
      </w:pPr>
      <w:r w:rsidRPr="00407881">
        <w:rPr>
          <w:sz w:val="30"/>
          <w:szCs w:val="30"/>
        </w:rPr>
        <w:t xml:space="preserve">В соответствии с рекомендациями Министерства здравоохранения Республики Беларусь </w:t>
      </w:r>
      <w:proofErr w:type="spellStart"/>
      <w:r w:rsidRPr="00407881">
        <w:rPr>
          <w:sz w:val="30"/>
          <w:szCs w:val="30"/>
        </w:rPr>
        <w:t>б</w:t>
      </w:r>
      <w:r w:rsidR="000F4AF9" w:rsidRPr="00407881">
        <w:rPr>
          <w:sz w:val="30"/>
          <w:szCs w:val="30"/>
        </w:rPr>
        <w:t>устерная</w:t>
      </w:r>
      <w:proofErr w:type="spellEnd"/>
      <w:r w:rsidR="000F4AF9" w:rsidRPr="00407881">
        <w:rPr>
          <w:sz w:val="30"/>
          <w:szCs w:val="30"/>
        </w:rPr>
        <w:t xml:space="preserve"> вакцинация против COVID-19 проводится в следующем порядке: </w:t>
      </w:r>
    </w:p>
    <w:p w:rsidR="008A385C" w:rsidRPr="00407881" w:rsidRDefault="001309B6" w:rsidP="001309B6">
      <w:pPr>
        <w:pStyle w:val="a5"/>
        <w:tabs>
          <w:tab w:val="center" w:pos="5482"/>
        </w:tabs>
        <w:spacing w:after="0"/>
        <w:ind w:left="0" w:firstLine="709"/>
        <w:jc w:val="both"/>
        <w:rPr>
          <w:sz w:val="30"/>
          <w:szCs w:val="30"/>
        </w:rPr>
      </w:pPr>
      <w:r w:rsidRPr="00407881">
        <w:rPr>
          <w:sz w:val="30"/>
          <w:szCs w:val="30"/>
        </w:rPr>
        <w:t xml:space="preserve">- </w:t>
      </w:r>
      <w:r w:rsidRPr="00407881">
        <w:rPr>
          <w:b/>
          <w:sz w:val="30"/>
          <w:szCs w:val="30"/>
        </w:rPr>
        <w:t xml:space="preserve">первая </w:t>
      </w:r>
      <w:proofErr w:type="spellStart"/>
      <w:r w:rsidRPr="00407881">
        <w:rPr>
          <w:b/>
          <w:sz w:val="30"/>
          <w:szCs w:val="30"/>
        </w:rPr>
        <w:t>бустерная</w:t>
      </w:r>
      <w:proofErr w:type="spellEnd"/>
      <w:r w:rsidRPr="00407881">
        <w:rPr>
          <w:b/>
          <w:sz w:val="30"/>
          <w:szCs w:val="30"/>
        </w:rPr>
        <w:t xml:space="preserve"> вакцинация</w:t>
      </w:r>
      <w:r w:rsidRPr="00407881">
        <w:rPr>
          <w:sz w:val="30"/>
          <w:szCs w:val="30"/>
        </w:rPr>
        <w:t xml:space="preserve"> </w:t>
      </w:r>
      <w:r w:rsidR="000F4AF9" w:rsidRPr="00407881">
        <w:rPr>
          <w:sz w:val="30"/>
          <w:szCs w:val="30"/>
        </w:rPr>
        <w:t xml:space="preserve">после законченной основной (первичной) вакцинации, проведенной вакцинами </w:t>
      </w:r>
      <w:proofErr w:type="spellStart"/>
      <w:r w:rsidR="000F4AF9" w:rsidRPr="00407881">
        <w:rPr>
          <w:sz w:val="30"/>
          <w:szCs w:val="30"/>
        </w:rPr>
        <w:t>Гам-КОВИД-Вак</w:t>
      </w:r>
      <w:proofErr w:type="spellEnd"/>
      <w:r w:rsidRPr="00407881">
        <w:rPr>
          <w:sz w:val="30"/>
          <w:szCs w:val="30"/>
        </w:rPr>
        <w:t xml:space="preserve"> (две дозы)</w:t>
      </w:r>
      <w:r w:rsidR="000F4AF9" w:rsidRPr="00407881">
        <w:rPr>
          <w:sz w:val="30"/>
          <w:szCs w:val="30"/>
        </w:rPr>
        <w:t>, SINOPHARM</w:t>
      </w:r>
      <w:r w:rsidRPr="00407881">
        <w:rPr>
          <w:sz w:val="30"/>
          <w:szCs w:val="30"/>
        </w:rPr>
        <w:t xml:space="preserve"> (две дозы)</w:t>
      </w:r>
      <w:r w:rsidR="000F4AF9" w:rsidRPr="00407881">
        <w:rPr>
          <w:sz w:val="30"/>
          <w:szCs w:val="30"/>
        </w:rPr>
        <w:t xml:space="preserve">, </w:t>
      </w:r>
      <w:proofErr w:type="spellStart"/>
      <w:r w:rsidR="000F4AF9" w:rsidRPr="00407881">
        <w:rPr>
          <w:sz w:val="30"/>
          <w:szCs w:val="30"/>
        </w:rPr>
        <w:t>КовиВак</w:t>
      </w:r>
      <w:proofErr w:type="spellEnd"/>
      <w:r w:rsidRPr="00407881">
        <w:rPr>
          <w:sz w:val="30"/>
          <w:szCs w:val="30"/>
        </w:rPr>
        <w:t xml:space="preserve"> (две дозы) </w:t>
      </w:r>
      <w:r w:rsidR="000F4AF9" w:rsidRPr="00407881">
        <w:rPr>
          <w:sz w:val="30"/>
          <w:szCs w:val="30"/>
        </w:rPr>
        <w:t xml:space="preserve">используется вакцина СПУТНИК ЛАЙТ; </w:t>
      </w:r>
      <w:r w:rsidRPr="00407881">
        <w:rPr>
          <w:sz w:val="30"/>
          <w:szCs w:val="30"/>
        </w:rPr>
        <w:t xml:space="preserve"> </w:t>
      </w:r>
      <w:r w:rsidR="000F4AF9" w:rsidRPr="00407881">
        <w:rPr>
          <w:sz w:val="30"/>
          <w:szCs w:val="30"/>
        </w:rPr>
        <w:t>после законченной основной (первичной) вакцинации, проведенной вакциной СПУТНИК ЛА</w:t>
      </w:r>
      <w:r w:rsidR="008A385C" w:rsidRPr="00407881">
        <w:rPr>
          <w:sz w:val="30"/>
          <w:szCs w:val="30"/>
        </w:rPr>
        <w:t>Й</w:t>
      </w:r>
      <w:r w:rsidR="000F4AF9" w:rsidRPr="00407881">
        <w:rPr>
          <w:sz w:val="30"/>
          <w:szCs w:val="30"/>
        </w:rPr>
        <w:t>Т</w:t>
      </w:r>
      <w:r w:rsidRPr="00407881">
        <w:rPr>
          <w:sz w:val="30"/>
          <w:szCs w:val="30"/>
        </w:rPr>
        <w:t xml:space="preserve"> (одна доза)</w:t>
      </w:r>
      <w:r w:rsidR="000F4AF9" w:rsidRPr="00407881">
        <w:rPr>
          <w:sz w:val="30"/>
          <w:szCs w:val="30"/>
        </w:rPr>
        <w:t xml:space="preserve"> используется компонент 2 вакцины </w:t>
      </w:r>
      <w:proofErr w:type="spellStart"/>
      <w:r w:rsidR="000F4AF9" w:rsidRPr="00407881">
        <w:rPr>
          <w:sz w:val="30"/>
          <w:szCs w:val="30"/>
        </w:rPr>
        <w:t>Гам-КОВИД-Вак</w:t>
      </w:r>
      <w:proofErr w:type="spellEnd"/>
      <w:r w:rsidR="008A385C" w:rsidRPr="00407881">
        <w:rPr>
          <w:sz w:val="30"/>
          <w:szCs w:val="30"/>
        </w:rPr>
        <w:t>.</w:t>
      </w:r>
    </w:p>
    <w:p w:rsidR="006B6E74" w:rsidRPr="00407881" w:rsidRDefault="008A385C" w:rsidP="006B6E74">
      <w:pPr>
        <w:pStyle w:val="a5"/>
        <w:tabs>
          <w:tab w:val="center" w:pos="5482"/>
        </w:tabs>
        <w:spacing w:after="0"/>
        <w:ind w:left="0" w:firstLine="709"/>
        <w:jc w:val="both"/>
        <w:rPr>
          <w:sz w:val="30"/>
          <w:szCs w:val="30"/>
        </w:rPr>
      </w:pPr>
      <w:r w:rsidRPr="00407881">
        <w:rPr>
          <w:sz w:val="30"/>
          <w:szCs w:val="30"/>
        </w:rPr>
        <w:t xml:space="preserve">- </w:t>
      </w:r>
      <w:r w:rsidRPr="00407881">
        <w:rPr>
          <w:b/>
          <w:sz w:val="30"/>
          <w:szCs w:val="30"/>
        </w:rPr>
        <w:t>вторая</w:t>
      </w:r>
      <w:r w:rsidRPr="00407881">
        <w:rPr>
          <w:sz w:val="30"/>
          <w:szCs w:val="30"/>
        </w:rPr>
        <w:t xml:space="preserve"> </w:t>
      </w:r>
      <w:r w:rsidR="000F4AF9" w:rsidRPr="00407881">
        <w:rPr>
          <w:sz w:val="30"/>
          <w:szCs w:val="30"/>
        </w:rPr>
        <w:t xml:space="preserve"> </w:t>
      </w:r>
      <w:proofErr w:type="spellStart"/>
      <w:r w:rsidRPr="00407881">
        <w:rPr>
          <w:b/>
          <w:sz w:val="30"/>
          <w:szCs w:val="30"/>
        </w:rPr>
        <w:t>бустерная</w:t>
      </w:r>
      <w:proofErr w:type="spellEnd"/>
      <w:r w:rsidRPr="00407881">
        <w:rPr>
          <w:b/>
          <w:sz w:val="30"/>
          <w:szCs w:val="30"/>
        </w:rPr>
        <w:t xml:space="preserve"> вакцинация </w:t>
      </w:r>
      <w:r w:rsidR="000F4AF9" w:rsidRPr="00407881">
        <w:rPr>
          <w:sz w:val="30"/>
          <w:szCs w:val="30"/>
        </w:rPr>
        <w:t xml:space="preserve">после первой </w:t>
      </w:r>
      <w:proofErr w:type="spellStart"/>
      <w:r w:rsidR="000F4AF9" w:rsidRPr="00407881">
        <w:rPr>
          <w:sz w:val="30"/>
          <w:szCs w:val="30"/>
        </w:rPr>
        <w:t>бустерной</w:t>
      </w:r>
      <w:proofErr w:type="spellEnd"/>
      <w:r w:rsidR="000F4AF9" w:rsidRPr="00407881">
        <w:rPr>
          <w:sz w:val="30"/>
          <w:szCs w:val="30"/>
        </w:rPr>
        <w:t xml:space="preserve"> вакцинации, проведенной вакциной СПУТНИК ЛАЙТ, используется компонент 2 вакцины </w:t>
      </w:r>
      <w:proofErr w:type="spellStart"/>
      <w:r w:rsidR="000F4AF9" w:rsidRPr="00407881">
        <w:rPr>
          <w:sz w:val="30"/>
          <w:szCs w:val="30"/>
        </w:rPr>
        <w:t>Гам-КОВИД-Вак</w:t>
      </w:r>
      <w:proofErr w:type="spellEnd"/>
      <w:r w:rsidR="000F4AF9" w:rsidRPr="00407881">
        <w:rPr>
          <w:sz w:val="30"/>
          <w:szCs w:val="30"/>
        </w:rPr>
        <w:t xml:space="preserve">; после первой </w:t>
      </w:r>
      <w:proofErr w:type="spellStart"/>
      <w:r w:rsidR="000F4AF9" w:rsidRPr="00407881">
        <w:rPr>
          <w:sz w:val="30"/>
          <w:szCs w:val="30"/>
        </w:rPr>
        <w:t>бустерной</w:t>
      </w:r>
      <w:proofErr w:type="spellEnd"/>
      <w:r w:rsidR="000F4AF9" w:rsidRPr="00407881">
        <w:rPr>
          <w:sz w:val="30"/>
          <w:szCs w:val="30"/>
        </w:rPr>
        <w:t xml:space="preserve"> вакцинации, проведенной вакциной SINOPHARM, используется компонент 1 вакцины </w:t>
      </w:r>
      <w:proofErr w:type="spellStart"/>
      <w:r w:rsidR="000F4AF9" w:rsidRPr="00407881">
        <w:rPr>
          <w:sz w:val="30"/>
          <w:szCs w:val="30"/>
        </w:rPr>
        <w:t>Гам-КОВИД-Вак</w:t>
      </w:r>
      <w:proofErr w:type="spellEnd"/>
      <w:r w:rsidR="000F4AF9" w:rsidRPr="00407881">
        <w:rPr>
          <w:sz w:val="30"/>
          <w:szCs w:val="30"/>
        </w:rPr>
        <w:t xml:space="preserve"> или Спутник </w:t>
      </w:r>
      <w:proofErr w:type="spellStart"/>
      <w:r w:rsidR="000F4AF9" w:rsidRPr="00407881">
        <w:rPr>
          <w:sz w:val="30"/>
          <w:szCs w:val="30"/>
        </w:rPr>
        <w:t>Лайт</w:t>
      </w:r>
      <w:proofErr w:type="spellEnd"/>
      <w:r w:rsidR="006B6E74" w:rsidRPr="00407881">
        <w:rPr>
          <w:sz w:val="30"/>
          <w:szCs w:val="30"/>
        </w:rPr>
        <w:t>.</w:t>
      </w:r>
    </w:p>
    <w:p w:rsidR="000F4AF9" w:rsidRPr="00407881" w:rsidRDefault="006B6E74" w:rsidP="006C7A86">
      <w:pPr>
        <w:pStyle w:val="a5"/>
        <w:tabs>
          <w:tab w:val="center" w:pos="5482"/>
        </w:tabs>
        <w:spacing w:after="0"/>
        <w:ind w:left="0" w:firstLine="709"/>
        <w:jc w:val="both"/>
        <w:rPr>
          <w:sz w:val="30"/>
          <w:szCs w:val="30"/>
        </w:rPr>
      </w:pPr>
      <w:r w:rsidRPr="00407881">
        <w:rPr>
          <w:sz w:val="30"/>
          <w:szCs w:val="30"/>
        </w:rPr>
        <w:t xml:space="preserve">- </w:t>
      </w:r>
      <w:r w:rsidRPr="00407881">
        <w:rPr>
          <w:b/>
          <w:sz w:val="30"/>
          <w:szCs w:val="30"/>
        </w:rPr>
        <w:t xml:space="preserve">третья </w:t>
      </w:r>
      <w:proofErr w:type="spellStart"/>
      <w:r w:rsidRPr="00407881">
        <w:rPr>
          <w:b/>
          <w:sz w:val="30"/>
          <w:szCs w:val="30"/>
        </w:rPr>
        <w:t>бустерная</w:t>
      </w:r>
      <w:proofErr w:type="spellEnd"/>
      <w:r w:rsidRPr="00407881">
        <w:rPr>
          <w:b/>
          <w:sz w:val="30"/>
          <w:szCs w:val="30"/>
        </w:rPr>
        <w:t xml:space="preserve"> вакцинация</w:t>
      </w:r>
      <w:r w:rsidR="000F4AF9" w:rsidRPr="00407881">
        <w:rPr>
          <w:sz w:val="30"/>
          <w:szCs w:val="30"/>
        </w:rPr>
        <w:t xml:space="preserve"> после второй </w:t>
      </w:r>
      <w:proofErr w:type="spellStart"/>
      <w:r w:rsidR="000F4AF9" w:rsidRPr="00407881">
        <w:rPr>
          <w:sz w:val="30"/>
          <w:szCs w:val="30"/>
        </w:rPr>
        <w:t>бустерной</w:t>
      </w:r>
      <w:proofErr w:type="spellEnd"/>
      <w:r w:rsidR="000F4AF9" w:rsidRPr="00407881">
        <w:rPr>
          <w:sz w:val="30"/>
          <w:szCs w:val="30"/>
        </w:rPr>
        <w:t xml:space="preserve"> вакцинации, проведенной компонентом 2 вакцины </w:t>
      </w:r>
      <w:proofErr w:type="spellStart"/>
      <w:r w:rsidR="000F4AF9" w:rsidRPr="00407881">
        <w:rPr>
          <w:sz w:val="30"/>
          <w:szCs w:val="30"/>
        </w:rPr>
        <w:t>Гам-КОВИД-Вак</w:t>
      </w:r>
      <w:proofErr w:type="spellEnd"/>
      <w:r w:rsidR="000F4AF9" w:rsidRPr="00407881">
        <w:rPr>
          <w:sz w:val="30"/>
          <w:szCs w:val="30"/>
        </w:rPr>
        <w:t xml:space="preserve">, используется компонент 1 вакцины </w:t>
      </w:r>
      <w:proofErr w:type="spellStart"/>
      <w:r w:rsidR="000F4AF9" w:rsidRPr="00407881">
        <w:rPr>
          <w:sz w:val="30"/>
          <w:szCs w:val="30"/>
        </w:rPr>
        <w:t>Гам-КОВИД-Вак</w:t>
      </w:r>
      <w:proofErr w:type="spellEnd"/>
      <w:r w:rsidR="000F4AF9" w:rsidRPr="00407881">
        <w:rPr>
          <w:sz w:val="30"/>
          <w:szCs w:val="30"/>
        </w:rPr>
        <w:t xml:space="preserve">; после второй </w:t>
      </w:r>
      <w:proofErr w:type="spellStart"/>
      <w:r w:rsidR="000F4AF9" w:rsidRPr="00407881">
        <w:rPr>
          <w:sz w:val="30"/>
          <w:szCs w:val="30"/>
        </w:rPr>
        <w:t>бустерной</w:t>
      </w:r>
      <w:proofErr w:type="spellEnd"/>
      <w:r w:rsidR="000F4AF9" w:rsidRPr="00407881">
        <w:rPr>
          <w:sz w:val="30"/>
          <w:szCs w:val="30"/>
        </w:rPr>
        <w:t xml:space="preserve"> вакцинации, проведенной компонентом 1 вакцины </w:t>
      </w:r>
      <w:proofErr w:type="spellStart"/>
      <w:r w:rsidR="000F4AF9" w:rsidRPr="00407881">
        <w:rPr>
          <w:sz w:val="30"/>
          <w:szCs w:val="30"/>
        </w:rPr>
        <w:t>Гам-КОВИД-Вак</w:t>
      </w:r>
      <w:proofErr w:type="spellEnd"/>
      <w:r w:rsidR="000F4AF9" w:rsidRPr="00407881">
        <w:rPr>
          <w:sz w:val="30"/>
          <w:szCs w:val="30"/>
        </w:rPr>
        <w:t xml:space="preserve">, используется компонент 2 вакцины </w:t>
      </w:r>
      <w:proofErr w:type="spellStart"/>
      <w:r w:rsidR="000F4AF9" w:rsidRPr="00407881">
        <w:rPr>
          <w:sz w:val="30"/>
          <w:szCs w:val="30"/>
        </w:rPr>
        <w:t>Гам-КОВИД-Вак</w:t>
      </w:r>
      <w:proofErr w:type="spellEnd"/>
      <w:r w:rsidR="000F4AF9" w:rsidRPr="00407881">
        <w:rPr>
          <w:sz w:val="30"/>
          <w:szCs w:val="30"/>
        </w:rPr>
        <w:t xml:space="preserve">. </w:t>
      </w:r>
    </w:p>
    <w:p w:rsidR="007B1D5F" w:rsidRPr="00407881" w:rsidRDefault="007B1D5F" w:rsidP="006C7A86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Данная тактика вакцинации будет способствовать быстрому и эффективному усилению иммунитета </w:t>
      </w:r>
      <w:proofErr w:type="spellStart"/>
      <w:proofErr w:type="gramStart"/>
      <w:r w:rsidRPr="00407881">
        <w:rPr>
          <w:rFonts w:ascii="Times New Roman" w:hAnsi="Times New Roman" w:cs="Times New Roman"/>
          <w:sz w:val="30"/>
          <w:szCs w:val="30"/>
          <w:lang w:val="ru-RU"/>
        </w:rPr>
        <w:t>иммунитета</w:t>
      </w:r>
      <w:proofErr w:type="spellEnd"/>
      <w:proofErr w:type="gram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к вирусу  </w:t>
      </w:r>
      <w:r w:rsidRPr="00407881">
        <w:rPr>
          <w:rFonts w:ascii="Times New Roman" w:hAnsi="Times New Roman" w:cs="Times New Roman"/>
          <w:sz w:val="30"/>
          <w:szCs w:val="30"/>
        </w:rPr>
        <w:t>SARS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-</w:t>
      </w:r>
      <w:proofErr w:type="spellStart"/>
      <w:r w:rsidRPr="00407881">
        <w:rPr>
          <w:rFonts w:ascii="Times New Roman" w:hAnsi="Times New Roman" w:cs="Times New Roman"/>
          <w:sz w:val="30"/>
          <w:szCs w:val="30"/>
        </w:rPr>
        <w:t>CoV</w:t>
      </w:r>
      <w:proofErr w:type="spellEnd"/>
      <w:r w:rsidRPr="00407881">
        <w:rPr>
          <w:rFonts w:ascii="Times New Roman" w:hAnsi="Times New Roman" w:cs="Times New Roman"/>
          <w:sz w:val="30"/>
          <w:szCs w:val="30"/>
          <w:lang w:val="ru-RU"/>
        </w:rPr>
        <w:t>-2 и поддержанию концентрации антител на высоком уровне.</w:t>
      </w:r>
      <w:r w:rsidRPr="00407881">
        <w:rPr>
          <w:sz w:val="30"/>
          <w:szCs w:val="30"/>
          <w:lang w:val="ru-RU"/>
        </w:rPr>
        <w:t xml:space="preserve"> </w:t>
      </w:r>
    </w:p>
    <w:p w:rsidR="000D69CD" w:rsidRPr="00407881" w:rsidRDefault="000D69CD" w:rsidP="000D69C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В условиях глобальной пандемии и изменчивости вируса </w:t>
      </w:r>
      <w:r w:rsidRPr="00407881">
        <w:rPr>
          <w:rFonts w:ascii="Times New Roman" w:hAnsi="Times New Roman" w:cs="Times New Roman"/>
          <w:sz w:val="30"/>
          <w:szCs w:val="30"/>
        </w:rPr>
        <w:t>SARS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-</w:t>
      </w:r>
      <w:proofErr w:type="spellStart"/>
      <w:r w:rsidRPr="00407881">
        <w:rPr>
          <w:rFonts w:ascii="Times New Roman" w:hAnsi="Times New Roman" w:cs="Times New Roman"/>
          <w:sz w:val="30"/>
          <w:szCs w:val="30"/>
        </w:rPr>
        <w:t>CoV</w:t>
      </w:r>
      <w:proofErr w:type="spell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-2 наиболее эффективным средством управления эпидемическим процессом новой </w:t>
      </w:r>
      <w:proofErr w:type="spellStart"/>
      <w:r w:rsidRPr="00407881">
        <w:rPr>
          <w:rFonts w:ascii="Times New Roman" w:hAnsi="Times New Roman" w:cs="Times New Roman"/>
          <w:sz w:val="30"/>
          <w:szCs w:val="30"/>
          <w:lang w:val="ru-RU"/>
        </w:rPr>
        <w:t>коронавирусной</w:t>
      </w:r>
      <w:proofErr w:type="spellEnd"/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 инфекции является формирование коллективного иммунитета с помощью вакцинации населения.</w:t>
      </w:r>
    </w:p>
    <w:p w:rsidR="000D69CD" w:rsidRPr="00407881" w:rsidRDefault="000D69CD" w:rsidP="000D69C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sz w:val="30"/>
          <w:szCs w:val="30"/>
          <w:lang w:val="ru-RU"/>
        </w:rPr>
      </w:pPr>
      <w:r w:rsidRPr="00407881">
        <w:rPr>
          <w:rFonts w:ascii="Times New Roman" w:hAnsi="Times New Roman" w:cs="Times New Roman"/>
          <w:sz w:val="30"/>
          <w:szCs w:val="30"/>
          <w:lang w:val="ru-RU"/>
        </w:rPr>
        <w:t xml:space="preserve">Согласно рекомендациям ВОЗ, вакцинация показана всем людям, не имеющим противопоказаний включая уже перенесших </w:t>
      </w:r>
      <w:r w:rsidRPr="00407881">
        <w:rPr>
          <w:rFonts w:ascii="Times New Roman" w:hAnsi="Times New Roman" w:cs="Times New Roman"/>
          <w:sz w:val="30"/>
          <w:szCs w:val="30"/>
        </w:rPr>
        <w:t>COVID</w:t>
      </w:r>
      <w:r w:rsidRPr="00407881">
        <w:rPr>
          <w:rFonts w:ascii="Times New Roman" w:hAnsi="Times New Roman" w:cs="Times New Roman"/>
          <w:sz w:val="30"/>
          <w:szCs w:val="30"/>
          <w:lang w:val="ru-RU"/>
        </w:rPr>
        <w:t>-19, ввиду риска повторного заражения, и людей с сопутствующей патологией, ввиду того, что польза от вакцинации превышает возможный риск.</w:t>
      </w:r>
      <w:r w:rsidRPr="00407881">
        <w:rPr>
          <w:sz w:val="30"/>
          <w:szCs w:val="30"/>
          <w:lang w:val="ru-RU"/>
        </w:rPr>
        <w:t xml:space="preserve"> </w:t>
      </w:r>
    </w:p>
    <w:p w:rsidR="000D69CD" w:rsidRPr="00407881" w:rsidRDefault="000D69CD" w:rsidP="000D69CD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Open Sans" w:hAnsi="Open Sans"/>
          <w:sz w:val="30"/>
          <w:szCs w:val="30"/>
          <w:shd w:val="clear" w:color="auto" w:fill="FFFFFF"/>
          <w:lang w:val="ru-RU"/>
        </w:rPr>
      </w:pPr>
      <w:r w:rsidRPr="00407881">
        <w:rPr>
          <w:rFonts w:ascii="Open Sans" w:hAnsi="Open Sans"/>
          <w:sz w:val="30"/>
          <w:szCs w:val="30"/>
          <w:shd w:val="clear" w:color="auto" w:fill="FFFFFF"/>
          <w:lang w:val="ru-RU"/>
        </w:rPr>
        <w:t>Вакцинация необходима, так как главная ценность – это здоровье и жизнь человека, поэтому необходимо принять меры для их сохранения.</w:t>
      </w:r>
    </w:p>
    <w:p w:rsidR="00490299" w:rsidRPr="008D72F8" w:rsidRDefault="00490299" w:rsidP="008D72F8">
      <w:pPr>
        <w:tabs>
          <w:tab w:val="left" w:pos="532"/>
          <w:tab w:val="left" w:pos="263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739C7" w:rsidRPr="006739C7" w:rsidRDefault="006739C7" w:rsidP="006739C7">
      <w:pPr>
        <w:spacing w:after="0" w:line="240" w:lineRule="auto"/>
        <w:ind w:left="4488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proofErr w:type="gramStart"/>
      <w:r w:rsidRPr="006739C7">
        <w:rPr>
          <w:rFonts w:ascii="Times New Roman" w:hAnsi="Times New Roman" w:cs="Times New Roman"/>
          <w:i/>
          <w:sz w:val="28"/>
          <w:szCs w:val="28"/>
          <w:lang w:val="ru-RU"/>
        </w:rPr>
        <w:t>Врач-эпидемиолог (заведующий</w:t>
      </w:r>
      <w:proofErr w:type="gramEnd"/>
    </w:p>
    <w:p w:rsidR="006739C7" w:rsidRPr="006739C7" w:rsidRDefault="006739C7" w:rsidP="006739C7">
      <w:pPr>
        <w:spacing w:after="0" w:line="240" w:lineRule="auto"/>
        <w:ind w:left="4488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739C7">
        <w:rPr>
          <w:rFonts w:ascii="Times New Roman" w:hAnsi="Times New Roman" w:cs="Times New Roman"/>
          <w:i/>
          <w:sz w:val="28"/>
          <w:szCs w:val="28"/>
          <w:lang w:val="ru-RU"/>
        </w:rPr>
        <w:t>отделением  иммунопрофилактики)</w:t>
      </w:r>
    </w:p>
    <w:p w:rsidR="006739C7" w:rsidRPr="006739C7" w:rsidRDefault="006739C7" w:rsidP="006739C7">
      <w:pPr>
        <w:spacing w:after="0" w:line="240" w:lineRule="auto"/>
        <w:ind w:left="4488"/>
        <w:contextualSpacing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739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отдела эпидемиологии                                                                                                                                             Гомельского областного </w:t>
      </w:r>
      <w:proofErr w:type="spellStart"/>
      <w:r w:rsidRPr="006739C7">
        <w:rPr>
          <w:rFonts w:ascii="Times New Roman" w:hAnsi="Times New Roman" w:cs="Times New Roman"/>
          <w:i/>
          <w:sz w:val="28"/>
          <w:szCs w:val="28"/>
          <w:lang w:val="ru-RU"/>
        </w:rPr>
        <w:t>ЦГЭиОЗ</w:t>
      </w:r>
      <w:proofErr w:type="spellEnd"/>
      <w:r w:rsidRPr="006739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</w:t>
      </w:r>
    </w:p>
    <w:p w:rsidR="006739C7" w:rsidRPr="00041158" w:rsidRDefault="006739C7" w:rsidP="00662FB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6739C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                                                              Остапенко Лилия Станиславовна</w:t>
      </w:r>
    </w:p>
    <w:sectPr w:rsidR="006739C7" w:rsidRPr="00041158" w:rsidSect="00A80EDF">
      <w:pgSz w:w="12240" w:h="15840"/>
      <w:pgMar w:top="1134" w:right="567" w:bottom="62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savePreviewPicture/>
  <w:compat/>
  <w:rsids>
    <w:rsidRoot w:val="007F00E6"/>
    <w:rsid w:val="00031DFB"/>
    <w:rsid w:val="00041158"/>
    <w:rsid w:val="000D69CD"/>
    <w:rsid w:val="000F4AF9"/>
    <w:rsid w:val="00116D32"/>
    <w:rsid w:val="001309B6"/>
    <w:rsid w:val="001A06FE"/>
    <w:rsid w:val="0020438F"/>
    <w:rsid w:val="00296514"/>
    <w:rsid w:val="002A48BD"/>
    <w:rsid w:val="002C0115"/>
    <w:rsid w:val="002E6EEC"/>
    <w:rsid w:val="00341B70"/>
    <w:rsid w:val="00407881"/>
    <w:rsid w:val="00490299"/>
    <w:rsid w:val="004C3A11"/>
    <w:rsid w:val="004C4E6A"/>
    <w:rsid w:val="00510540"/>
    <w:rsid w:val="005C0F09"/>
    <w:rsid w:val="00662FB0"/>
    <w:rsid w:val="006739C7"/>
    <w:rsid w:val="006B6E74"/>
    <w:rsid w:val="006C7A86"/>
    <w:rsid w:val="006E62BF"/>
    <w:rsid w:val="006E6BB5"/>
    <w:rsid w:val="00705048"/>
    <w:rsid w:val="007B1D5F"/>
    <w:rsid w:val="007F00E6"/>
    <w:rsid w:val="008232B2"/>
    <w:rsid w:val="00863F38"/>
    <w:rsid w:val="00873D18"/>
    <w:rsid w:val="00887AA9"/>
    <w:rsid w:val="008A385C"/>
    <w:rsid w:val="008C64E6"/>
    <w:rsid w:val="008D72F8"/>
    <w:rsid w:val="009909BD"/>
    <w:rsid w:val="009A7F58"/>
    <w:rsid w:val="00A23B76"/>
    <w:rsid w:val="00A33F5D"/>
    <w:rsid w:val="00A80EDF"/>
    <w:rsid w:val="00AB6D48"/>
    <w:rsid w:val="00B20BDA"/>
    <w:rsid w:val="00B2464B"/>
    <w:rsid w:val="00C14F49"/>
    <w:rsid w:val="00C3375F"/>
    <w:rsid w:val="00C83301"/>
    <w:rsid w:val="00EA4503"/>
    <w:rsid w:val="00EC6AF4"/>
    <w:rsid w:val="00F041A4"/>
    <w:rsid w:val="00F4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2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4"/>
      <w:lang w:val="ru-RU" w:eastAsia="ru-RU"/>
    </w:rPr>
  </w:style>
  <w:style w:type="paragraph" w:styleId="a4">
    <w:name w:val="Normal (Web)"/>
    <w:basedOn w:val="a"/>
    <w:uiPriority w:val="99"/>
    <w:rsid w:val="0049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 Indent"/>
    <w:basedOn w:val="a"/>
    <w:link w:val="a6"/>
    <w:rsid w:val="000F4A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0F4AF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9876C-A341-48E0-9D8B-674E411F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5</Pages>
  <Words>1675</Words>
  <Characters>9550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Лилия С.</dc:creator>
  <cp:lastModifiedBy>Остапенко Лилия С.</cp:lastModifiedBy>
  <cp:revision>14</cp:revision>
  <cp:lastPrinted>2022-07-26T13:27:00Z</cp:lastPrinted>
  <dcterms:created xsi:type="dcterms:W3CDTF">2022-07-26T07:52:00Z</dcterms:created>
  <dcterms:modified xsi:type="dcterms:W3CDTF">2022-07-26T14:29:00Z</dcterms:modified>
</cp:coreProperties>
</file>